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D0707" w14:textId="77777777" w:rsidR="00C124D1" w:rsidRDefault="00C124D1">
      <w:pPr>
        <w:pStyle w:val="DeptBullets"/>
        <w:numPr>
          <w:ilvl w:val="0"/>
          <w:numId w:val="0"/>
        </w:numPr>
        <w:ind w:left="720" w:hanging="360"/>
        <w:jc w:val="center"/>
        <w:rPr>
          <w:b/>
          <w:bCs/>
          <w:u w:val="single"/>
        </w:rPr>
      </w:pPr>
    </w:p>
    <w:p w14:paraId="380EDC15" w14:textId="1467177E" w:rsidR="00815CBE" w:rsidRDefault="00CB0454">
      <w:pPr>
        <w:pStyle w:val="DeptBullets"/>
        <w:numPr>
          <w:ilvl w:val="0"/>
          <w:numId w:val="0"/>
        </w:numPr>
        <w:ind w:left="720" w:hanging="360"/>
        <w:jc w:val="center"/>
      </w:pPr>
      <w:r>
        <w:rPr>
          <w:b/>
          <w:bCs/>
          <w:noProof/>
          <w:u w:val="single"/>
        </w:rPr>
        <mc:AlternateContent>
          <mc:Choice Requires="wps">
            <w:drawing>
              <wp:inline distT="0" distB="0" distL="0" distR="0" wp14:anchorId="1D7897AC" wp14:editId="365F58EF">
                <wp:extent cx="9580882" cy="1859917"/>
                <wp:effectExtent l="0" t="0" r="20318" b="26033"/>
                <wp:docPr id="747389568" name="Text Box 2"/>
                <wp:cNvGraphicFramePr/>
                <a:graphic xmlns:a="http://schemas.openxmlformats.org/drawingml/2006/main">
                  <a:graphicData uri="http://schemas.microsoft.com/office/word/2010/wordprocessingShape">
                    <wps:wsp>
                      <wps:cNvSpPr txBox="1"/>
                      <wps:spPr>
                        <a:xfrm>
                          <a:off x="0" y="0"/>
                          <a:ext cx="9580882" cy="1859917"/>
                        </a:xfrm>
                        <a:prstGeom prst="rect">
                          <a:avLst/>
                        </a:prstGeom>
                        <a:solidFill>
                          <a:srgbClr val="F2F2F2"/>
                        </a:solidFill>
                        <a:ln w="9528">
                          <a:solidFill>
                            <a:srgbClr val="000000"/>
                          </a:solidFill>
                          <a:prstDash val="solid"/>
                        </a:ln>
                      </wps:spPr>
                      <wps:txbx>
                        <w:txbxContent>
                          <w:p w14:paraId="573988BC" w14:textId="77777777" w:rsidR="00815CBE" w:rsidRDefault="00CB0454">
                            <w:pPr>
                              <w:pStyle w:val="DeptBullets"/>
                              <w:numPr>
                                <w:ilvl w:val="0"/>
                                <w:numId w:val="0"/>
                              </w:numPr>
                              <w:ind w:left="720" w:hanging="360"/>
                            </w:pPr>
                            <w:r>
                              <w:t xml:space="preserve">The schools financial value standard (SFVS) helps to provide schools with assurance that they are meeting the basic standards necessary to achieve a good level of financial health and resource management. </w:t>
                            </w:r>
                          </w:p>
                          <w:p w14:paraId="553F7015" w14:textId="77777777" w:rsidR="00815CBE" w:rsidRDefault="00CB0454">
                            <w:pPr>
                              <w:pStyle w:val="DeptBullets"/>
                              <w:numPr>
                                <w:ilvl w:val="0"/>
                                <w:numId w:val="0"/>
                              </w:numPr>
                              <w:ind w:left="720" w:hanging="360"/>
                            </w:pPr>
                            <w:r>
                              <w:t>The SFVS checklist asks a number of questions of governing bodies in six areas of resource management to provide assurance that the school is managing its resources effectively. This can be used to identify possible areas for change to ensure that resources are being used to support high-quality teaching and the best education outcomes for pupils.</w:t>
                            </w:r>
                          </w:p>
                          <w:p w14:paraId="7DBBC305" w14:textId="77777777" w:rsidR="00815CBE" w:rsidRDefault="00CB0454">
                            <w:pPr>
                              <w:pStyle w:val="DeptBullets"/>
                              <w:numPr>
                                <w:ilvl w:val="0"/>
                                <w:numId w:val="0"/>
                              </w:numPr>
                              <w:ind w:left="720" w:hanging="360"/>
                            </w:pPr>
                            <w:r>
                              <w:t>The checklist was formerly part of a tool that also contained a dashboard. This is now available on the schools financial benchmarking website. It shows how a school's data compares to thresholds on a range of statistics that have been identified as indicators for good resource management and outcomes, which will help you to complete your checklist.</w:t>
                            </w:r>
                          </w:p>
                          <w:p w14:paraId="27359E83" w14:textId="77777777" w:rsidR="00815CBE" w:rsidRDefault="00CB0454">
                            <w:r>
                              <w:t xml:space="preserve"> </w:t>
                            </w:r>
                          </w:p>
                        </w:txbxContent>
                      </wps:txbx>
                      <wps:bodyPr vert="horz" wrap="square" lIns="91440" tIns="45720" rIns="91440" bIns="45720" anchor="t" anchorCtr="0" compatLnSpc="0">
                        <a:noAutofit/>
                      </wps:bodyPr>
                    </wps:wsp>
                  </a:graphicData>
                </a:graphic>
              </wp:inline>
            </w:drawing>
          </mc:Choice>
          <mc:Fallback>
            <w:pict>
              <v:shapetype w14:anchorId="1D7897AC" id="_x0000_t202" coordsize="21600,21600" o:spt="202" path="m,l,21600r21600,l21600,xe">
                <v:stroke joinstyle="miter"/>
                <v:path gradientshapeok="t" o:connecttype="rect"/>
              </v:shapetype>
              <v:shape id="Text Box 2" o:spid="_x0000_s1026" type="#_x0000_t202" style="width:754.4pt;height:14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" fillcolor="#f2f2f2" strokeweight=".26467mm">
                <v:textbox>
                  <w:txbxContent>
                    <w:p w14:paraId="573988BC" w14:textId="77777777" w:rsidR="00815CBE" w:rsidRDefault="00CB0454">
                      <w:pPr>
                        <w:pStyle w:val="DeptBullets"/>
                        <w:numPr>
                          <w:ilvl w:val="0"/>
                          <w:numId w:val="0"/>
                        </w:numPr>
                        <w:ind w:left="720" w:hanging="360"/>
                      </w:pPr>
                      <w:r>
                        <w:t xml:space="preserve">The schools financial value standard (SFVS) helps to provide schools with assurance that they are meeting the basic standards necessary to achieve a good level of financial health and resource management. </w:t>
                      </w:r>
                    </w:p>
                    <w:p w14:paraId="553F7015" w14:textId="77777777" w:rsidR="00815CBE" w:rsidRDefault="00CB0454">
                      <w:pPr>
                        <w:pStyle w:val="DeptBullets"/>
                        <w:numPr>
                          <w:ilvl w:val="0"/>
                          <w:numId w:val="0"/>
                        </w:numPr>
                        <w:ind w:left="720" w:hanging="360"/>
                      </w:pPr>
                      <w:r>
                        <w:t>The SFVS checklist asks a number of questions of governing bodies in six areas of resource management to provide assurance that the school is managing its resources effectively. This can be used to identify possible areas for change to ensure that resources are being used to support high-quality teaching and the best education outcomes for pupils.</w:t>
                      </w:r>
                    </w:p>
                    <w:p w14:paraId="7DBBC305" w14:textId="77777777" w:rsidR="00815CBE" w:rsidRDefault="00CB0454">
                      <w:pPr>
                        <w:pStyle w:val="DeptBullets"/>
                        <w:numPr>
                          <w:ilvl w:val="0"/>
                          <w:numId w:val="0"/>
                        </w:numPr>
                        <w:ind w:left="720" w:hanging="360"/>
                      </w:pPr>
                      <w:r>
                        <w:t>The checklist was formerly part of a tool that also contained a dashboard. This is now available on the schools financial benchmarking website. It shows how a school's data compares to thresholds on a range of statistics that have been identified as indicators for good resource management and outcomes, which will help you to complete your checklist.</w:t>
                      </w:r>
                    </w:p>
                    <w:p w14:paraId="27359E83" w14:textId="77777777" w:rsidR="00815CBE" w:rsidRDefault="00CB0454">
                      <w:r>
                        <w:t xml:space="preserve"> </w:t>
                      </w:r>
                    </w:p>
                  </w:txbxContent>
                </v:textbox>
                <w10:anchorlock/>
              </v:shape>
            </w:pict>
          </mc:Fallback>
        </mc:AlternateContent>
      </w:r>
      <w:r>
        <w:rPr>
          <w:b/>
          <w:bCs/>
          <w:u w:val="single"/>
        </w:rPr>
        <w:t>Introduction to the schools financial value standard (SFVS) checklist</w:t>
      </w:r>
    </w:p>
    <w:p w14:paraId="2D1DD2D1" w14:textId="77777777" w:rsidR="00815CBE" w:rsidRDefault="00815CBE">
      <w:pPr>
        <w:pStyle w:val="DeptBullets"/>
        <w:numPr>
          <w:ilvl w:val="0"/>
          <w:numId w:val="0"/>
        </w:numPr>
        <w:ind w:left="720" w:hanging="360"/>
        <w:rPr>
          <w:b/>
          <w:bCs/>
        </w:rPr>
      </w:pPr>
    </w:p>
    <w:p w14:paraId="6C2D76D0" w14:textId="77777777" w:rsidR="00815CBE" w:rsidRDefault="00CB0454">
      <w:pPr>
        <w:pStyle w:val="DeptBullets"/>
        <w:numPr>
          <w:ilvl w:val="0"/>
          <w:numId w:val="0"/>
        </w:numPr>
        <w:ind w:left="720" w:hanging="360"/>
        <w:jc w:val="center"/>
      </w:pPr>
      <w:r>
        <w:rPr>
          <w:b/>
          <w:bCs/>
          <w:noProof/>
          <w:u w:val="single"/>
        </w:rPr>
        <mc:AlternateContent>
          <mc:Choice Requires="wps">
            <w:drawing>
              <wp:inline distT="0" distB="0" distL="0" distR="0" wp14:anchorId="02E38C30" wp14:editId="6E85CC3A">
                <wp:extent cx="9620887" cy="1160145"/>
                <wp:effectExtent l="0" t="0" r="18413" b="20955"/>
                <wp:docPr id="1838958786" name="Text Box 2"/>
                <wp:cNvGraphicFramePr/>
                <a:graphic xmlns:a="http://schemas.openxmlformats.org/drawingml/2006/main">
                  <a:graphicData uri="http://schemas.microsoft.com/office/word/2010/wordprocessingShape">
                    <wps:wsp>
                      <wps:cNvSpPr txBox="1"/>
                      <wps:spPr>
                        <a:xfrm>
                          <a:off x="0" y="0"/>
                          <a:ext cx="9620887" cy="1160145"/>
                        </a:xfrm>
                        <a:prstGeom prst="rect">
                          <a:avLst/>
                        </a:prstGeom>
                        <a:solidFill>
                          <a:srgbClr val="FFFFFF"/>
                        </a:solidFill>
                        <a:ln w="9528">
                          <a:solidFill>
                            <a:srgbClr val="000000"/>
                          </a:solidFill>
                          <a:prstDash val="solid"/>
                        </a:ln>
                      </wps:spPr>
                      <wps:txbx>
                        <w:txbxContent>
                          <w:p w14:paraId="08A60DBE" w14:textId="77777777" w:rsidR="00815CBE" w:rsidRDefault="00CB0454">
                            <w:pPr>
                              <w:pStyle w:val="DeptBullets"/>
                              <w:numPr>
                                <w:ilvl w:val="0"/>
                                <w:numId w:val="0"/>
                              </w:numPr>
                              <w:ind w:left="720" w:hanging="360"/>
                              <w:rPr>
                                <w:b/>
                                <w:bCs/>
                              </w:rPr>
                            </w:pPr>
                            <w:r>
                              <w:rPr>
                                <w:b/>
                                <w:bCs/>
                              </w:rPr>
                              <w:t>Summary of agreed action and timetable for reporting back:</w:t>
                            </w:r>
                          </w:p>
                          <w:p w14:paraId="6569D4DD" w14:textId="77777777" w:rsidR="00815CBE" w:rsidRDefault="00815CBE"/>
                        </w:txbxContent>
                      </wps:txbx>
                      <wps:bodyPr vert="horz" wrap="square" lIns="91440" tIns="45720" rIns="91440" bIns="45720" anchor="t" anchorCtr="0" compatLnSpc="0">
                        <a:noAutofit/>
                      </wps:bodyPr>
                    </wps:wsp>
                  </a:graphicData>
                </a:graphic>
              </wp:inline>
            </w:drawing>
          </mc:Choice>
          <mc:Fallback>
            <w:pict>
              <v:shape w14:anchorId="02E38C30" id="_x0000_s1027" type="#_x0000_t202" style="width:757.55pt;height:9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" strokeweight=".26467mm">
                <v:textbox>
                  <w:txbxContent>
                    <w:p w14:paraId="08A60DBE" w14:textId="77777777" w:rsidR="00815CBE" w:rsidRDefault="00CB0454">
                      <w:pPr>
                        <w:pStyle w:val="DeptBullets"/>
                        <w:numPr>
                          <w:ilvl w:val="0"/>
                          <w:numId w:val="0"/>
                        </w:numPr>
                        <w:ind w:left="720" w:hanging="360"/>
                        <w:rPr>
                          <w:b/>
                          <w:bCs/>
                        </w:rPr>
                      </w:pPr>
                      <w:r>
                        <w:rPr>
                          <w:b/>
                          <w:bCs/>
                        </w:rPr>
                        <w:t>Summary of agreed action and timetable for reporting back:</w:t>
                      </w:r>
                    </w:p>
                    <w:p w14:paraId="6569D4DD" w14:textId="77777777" w:rsidR="00815CBE" w:rsidRDefault="00815CBE"/>
                  </w:txbxContent>
                </v:textbox>
                <w10:anchorlock/>
              </v:shape>
            </w:pict>
          </mc:Fallback>
        </mc:AlternateContent>
      </w:r>
      <w:r>
        <w:rPr>
          <w:b/>
          <w:bCs/>
          <w:u w:val="single"/>
        </w:rPr>
        <w:t>Outcome of schools financial value standard (SFVS)</w:t>
      </w:r>
      <w:r>
        <w:rPr>
          <w:b/>
          <w:bCs/>
          <w:u w:val="single"/>
        </w:rPr>
        <w:br/>
      </w:r>
    </w:p>
    <w:tbl>
      <w:tblPr>
        <w:tblW w:w="15168" w:type="dxa"/>
        <w:tblInd w:w="-5" w:type="dxa"/>
        <w:tblCellMar>
          <w:left w:w="10" w:type="dxa"/>
          <w:right w:w="10" w:type="dxa"/>
        </w:tblCellMar>
        <w:tblLook w:val="04A0" w:firstRow="1" w:lastRow="0" w:firstColumn="1" w:lastColumn="0" w:noHBand="0" w:noVBand="1"/>
      </w:tblPr>
      <w:tblGrid>
        <w:gridCol w:w="6067"/>
        <w:gridCol w:w="9101"/>
      </w:tblGrid>
      <w:tr w:rsidR="00815CBE" w14:paraId="131F16E2" w14:textId="77777777">
        <w:trPr>
          <w:trHeight w:val="987"/>
        </w:trPr>
        <w:tc>
          <w:tcPr>
            <w:tcW w:w="6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33F011" w14:textId="77777777" w:rsidR="00815CBE" w:rsidRDefault="00CB0454">
            <w:pPr>
              <w:pStyle w:val="DeptBullets"/>
              <w:numPr>
                <w:ilvl w:val="0"/>
                <w:numId w:val="0"/>
              </w:numPr>
              <w:ind w:left="720" w:hanging="360"/>
            </w:pPr>
            <w:r>
              <w:t xml:space="preserve">Signature: </w:t>
            </w:r>
          </w:p>
          <w:p w14:paraId="0E8D823D" w14:textId="77777777" w:rsidR="00815CBE" w:rsidRDefault="00CB0454">
            <w:pPr>
              <w:pStyle w:val="DeptBullets"/>
              <w:numPr>
                <w:ilvl w:val="0"/>
                <w:numId w:val="0"/>
              </w:numPr>
              <w:ind w:left="720" w:hanging="360"/>
            </w:pPr>
            <w:r>
              <w:t>(Chair of governing body / management committee)</w:t>
            </w:r>
          </w:p>
        </w:tc>
        <w:tc>
          <w:tcPr>
            <w:tcW w:w="9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CA0B44" w14:textId="77777777" w:rsidR="00815CBE" w:rsidRDefault="00CB0454">
            <w:pPr>
              <w:pStyle w:val="DeptBullets"/>
              <w:numPr>
                <w:ilvl w:val="0"/>
                <w:numId w:val="0"/>
              </w:numPr>
              <w:ind w:left="720" w:hanging="360"/>
            </w:pPr>
            <w:r>
              <w:rPr>
                <w:rStyle w:val="PlaceholderText"/>
                <w:color w:val="auto"/>
                <w:shd w:val="clear" w:color="auto" w:fill="F2DBDB"/>
              </w:rPr>
              <w:t>Click or tap here to enter text.</w:t>
            </w:r>
          </w:p>
        </w:tc>
      </w:tr>
      <w:tr w:rsidR="00815CBE" w14:paraId="21DDC769" w14:textId="77777777">
        <w:trPr>
          <w:trHeight w:val="549"/>
        </w:trPr>
        <w:tc>
          <w:tcPr>
            <w:tcW w:w="6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D9426" w14:textId="77777777" w:rsidR="00815CBE" w:rsidRDefault="00CB0454">
            <w:pPr>
              <w:pStyle w:val="DeptBullets"/>
              <w:numPr>
                <w:ilvl w:val="0"/>
                <w:numId w:val="0"/>
              </w:numPr>
              <w:ind w:left="720" w:hanging="360"/>
            </w:pPr>
            <w:r>
              <w:t>Full name of signatory:</w:t>
            </w:r>
          </w:p>
        </w:tc>
        <w:tc>
          <w:tcPr>
            <w:tcW w:w="9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E94A8C" w14:textId="06226E25" w:rsidR="00815CBE" w:rsidRDefault="00B57538">
            <w:pPr>
              <w:pStyle w:val="DeptBullets"/>
              <w:numPr>
                <w:ilvl w:val="0"/>
                <w:numId w:val="0"/>
              </w:numPr>
              <w:ind w:left="720" w:hanging="360"/>
            </w:pPr>
            <w:r>
              <w:t>Mr</w:t>
            </w:r>
            <w:r w:rsidR="00277F8E">
              <w:t>s Jo Steel</w:t>
            </w:r>
          </w:p>
        </w:tc>
      </w:tr>
      <w:tr w:rsidR="00815CBE" w14:paraId="0F408251" w14:textId="77777777">
        <w:trPr>
          <w:trHeight w:val="549"/>
        </w:trPr>
        <w:tc>
          <w:tcPr>
            <w:tcW w:w="6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37C5DC" w14:textId="77777777" w:rsidR="00815CBE" w:rsidRDefault="00CB0454">
            <w:pPr>
              <w:pStyle w:val="DeptBullets"/>
              <w:numPr>
                <w:ilvl w:val="0"/>
                <w:numId w:val="0"/>
              </w:numPr>
              <w:ind w:left="720" w:hanging="360"/>
            </w:pPr>
            <w:r>
              <w:t>Date SFVS agreed by full governing body / management committee:</w:t>
            </w:r>
          </w:p>
        </w:tc>
        <w:tc>
          <w:tcPr>
            <w:tcW w:w="9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AE6408" w14:textId="0D2716BE" w:rsidR="00815CBE" w:rsidRDefault="00277F8E">
            <w:pPr>
              <w:pStyle w:val="DeptBullets"/>
              <w:numPr>
                <w:ilvl w:val="0"/>
                <w:numId w:val="0"/>
              </w:numPr>
              <w:ind w:left="720" w:hanging="360"/>
            </w:pPr>
            <w:r>
              <w:t>22</w:t>
            </w:r>
            <w:r w:rsidRPr="00277F8E">
              <w:rPr>
                <w:vertAlign w:val="superscript"/>
              </w:rPr>
              <w:t>nd</w:t>
            </w:r>
            <w:r>
              <w:t xml:space="preserve"> January 2025</w:t>
            </w:r>
          </w:p>
        </w:tc>
      </w:tr>
      <w:tr w:rsidR="00815CBE" w14:paraId="53441C0F" w14:textId="77777777">
        <w:trPr>
          <w:trHeight w:val="549"/>
        </w:trPr>
        <w:tc>
          <w:tcPr>
            <w:tcW w:w="6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41732" w14:textId="77777777" w:rsidR="00815CBE" w:rsidRDefault="00CB0454">
            <w:pPr>
              <w:pStyle w:val="DeptBullets"/>
              <w:numPr>
                <w:ilvl w:val="0"/>
                <w:numId w:val="0"/>
              </w:numPr>
              <w:ind w:left="720" w:hanging="360"/>
            </w:pPr>
            <w:r>
              <w:t>Date SFVS submitted to local authority for review:</w:t>
            </w:r>
          </w:p>
        </w:tc>
        <w:tc>
          <w:tcPr>
            <w:tcW w:w="9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AB4BA" w14:textId="2FA02E06" w:rsidR="00815CBE" w:rsidRDefault="00815CBE">
            <w:pPr>
              <w:pStyle w:val="DeptBullets"/>
              <w:numPr>
                <w:ilvl w:val="0"/>
                <w:numId w:val="0"/>
              </w:numPr>
              <w:ind w:left="720" w:hanging="360"/>
            </w:pPr>
          </w:p>
        </w:tc>
      </w:tr>
    </w:tbl>
    <w:p w14:paraId="76F55924" w14:textId="77777777" w:rsidR="00815CBE" w:rsidRDefault="00815CBE">
      <w:pPr>
        <w:pStyle w:val="DeptBullets"/>
        <w:numPr>
          <w:ilvl w:val="0"/>
          <w:numId w:val="0"/>
        </w:numPr>
        <w:tabs>
          <w:tab w:val="left" w:pos="1478"/>
        </w:tabs>
        <w:ind w:left="720" w:hanging="360"/>
        <w:rPr>
          <w:b/>
          <w:bCs/>
        </w:rPr>
      </w:pPr>
    </w:p>
    <w:p w14:paraId="3D69B749" w14:textId="77777777" w:rsidR="00815CBE" w:rsidRDefault="00CB0454">
      <w:pPr>
        <w:pStyle w:val="DeptBullets"/>
        <w:numPr>
          <w:ilvl w:val="0"/>
          <w:numId w:val="0"/>
        </w:numPr>
        <w:tabs>
          <w:tab w:val="left" w:pos="1478"/>
        </w:tabs>
        <w:ind w:left="720" w:hanging="360"/>
        <w:jc w:val="center"/>
      </w:pPr>
      <w:r>
        <w:rPr>
          <w:b/>
          <w:bCs/>
          <w:noProof/>
          <w:u w:val="single"/>
        </w:rPr>
        <mc:AlternateContent>
          <mc:Choice Requires="wps">
            <w:drawing>
              <wp:inline distT="0" distB="0" distL="0" distR="0" wp14:anchorId="1DF8AF28" wp14:editId="68645317">
                <wp:extent cx="9683752" cy="1859917"/>
                <wp:effectExtent l="0" t="0" r="12698" b="26033"/>
                <wp:docPr id="35422138" name="Text Box 2"/>
                <wp:cNvGraphicFramePr/>
                <a:graphic xmlns:a="http://schemas.openxmlformats.org/drawingml/2006/main">
                  <a:graphicData uri="http://schemas.microsoft.com/office/word/2010/wordprocessingShape">
                    <wps:wsp>
                      <wps:cNvSpPr txBox="1"/>
                      <wps:spPr>
                        <a:xfrm>
                          <a:off x="0" y="0"/>
                          <a:ext cx="9683752" cy="1859917"/>
                        </a:xfrm>
                        <a:prstGeom prst="rect">
                          <a:avLst/>
                        </a:prstGeom>
                        <a:solidFill>
                          <a:srgbClr val="F2F2F2"/>
                        </a:solidFill>
                        <a:ln w="9528">
                          <a:solidFill>
                            <a:srgbClr val="000000"/>
                          </a:solidFill>
                          <a:prstDash val="solid"/>
                        </a:ln>
                      </wps:spPr>
                      <wps:txbx>
                        <w:txbxContent>
                          <w:p w14:paraId="3DD96AA6" w14:textId="77777777" w:rsidR="00815CBE" w:rsidRDefault="00CB0454">
                            <w:pPr>
                              <w:pStyle w:val="DeptBullets"/>
                              <w:numPr>
                                <w:ilvl w:val="0"/>
                                <w:numId w:val="0"/>
                              </w:numPr>
                              <w:ind w:left="720" w:hanging="360"/>
                            </w:pPr>
                            <w:r>
                              <w:t xml:space="preserve">The schools financial value standard (SFVS) helps to provide schools with assurance that they are meeting the basic standards necessary to achieve a good level of financial health and resource management. </w:t>
                            </w:r>
                          </w:p>
                          <w:p w14:paraId="58DD2A16" w14:textId="77777777" w:rsidR="00815CBE" w:rsidRDefault="00CB0454">
                            <w:pPr>
                              <w:pStyle w:val="DeptBullets"/>
                              <w:numPr>
                                <w:ilvl w:val="0"/>
                                <w:numId w:val="0"/>
                              </w:numPr>
                              <w:ind w:left="720" w:hanging="360"/>
                            </w:pPr>
                            <w:r>
                              <w:t>The SFVS checklist asks a number of questions of governing bodies in six areas of resource management to provide assurance that the school is managing its resources effectively. This can be used to identify possible areas for change to ensure that resources are being used to support high-quality teaching and the best education outcomes for pupils.</w:t>
                            </w:r>
                          </w:p>
                          <w:p w14:paraId="37A46848" w14:textId="77777777" w:rsidR="00815CBE" w:rsidRDefault="00CB0454">
                            <w:pPr>
                              <w:pStyle w:val="DeptBullets"/>
                              <w:numPr>
                                <w:ilvl w:val="0"/>
                                <w:numId w:val="0"/>
                              </w:numPr>
                              <w:ind w:left="720" w:hanging="360"/>
                            </w:pPr>
                            <w:r>
                              <w:t>The checklist was formerly part of a tool that also contained a dashboard. This is now available on the schools financial benchmarking website. It shows how a school's data compares to thresholds on a range of statistics that have been identified as indicators for good resource management and outcomes, which will help you to complete your checklist.</w:t>
                            </w:r>
                          </w:p>
                          <w:p w14:paraId="39416747" w14:textId="77777777" w:rsidR="00815CBE" w:rsidRDefault="00CB0454">
                            <w:r>
                              <w:t xml:space="preserve"> </w:t>
                            </w:r>
                          </w:p>
                        </w:txbxContent>
                      </wps:txbx>
                      <wps:bodyPr vert="horz" wrap="square" lIns="91440" tIns="45720" rIns="91440" bIns="45720" anchor="t" anchorCtr="0" compatLnSpc="0">
                        <a:noAutofit/>
                      </wps:bodyPr>
                    </wps:wsp>
                  </a:graphicData>
                </a:graphic>
              </wp:inline>
            </w:drawing>
          </mc:Choice>
          <mc:Fallback>
            <w:pict>
              <v:shape w14:anchorId="1DF8AF28" id="_x0000_s1028" type="#_x0000_t202" style="width:762.5pt;height:14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" fillcolor="#f2f2f2" strokeweight=".26467mm">
                <v:textbox>
                  <w:txbxContent>
                    <w:p w14:paraId="3DD96AA6" w14:textId="77777777" w:rsidR="00815CBE" w:rsidRDefault="00CB0454">
                      <w:pPr>
                        <w:pStyle w:val="DeptBullets"/>
                        <w:numPr>
                          <w:ilvl w:val="0"/>
                          <w:numId w:val="0"/>
                        </w:numPr>
                        <w:ind w:left="720" w:hanging="360"/>
                      </w:pPr>
                      <w:r>
                        <w:t xml:space="preserve">The schools financial value standard (SFVS) helps to provide schools with assurance that they are meeting the basic standards necessary to achieve a good level of financial health and resource management. </w:t>
                      </w:r>
                    </w:p>
                    <w:p w14:paraId="58DD2A16" w14:textId="77777777" w:rsidR="00815CBE" w:rsidRDefault="00CB0454">
                      <w:pPr>
                        <w:pStyle w:val="DeptBullets"/>
                        <w:numPr>
                          <w:ilvl w:val="0"/>
                          <w:numId w:val="0"/>
                        </w:numPr>
                        <w:ind w:left="720" w:hanging="360"/>
                      </w:pPr>
                      <w:r>
                        <w:t>The SFVS checklist asks a number of questions of governing bodies in six areas of resource management to provide assurance that the school is managing its resources effectively. This can be used to identify possible areas for change to ensure that resources are being used to support high-quality teaching and the best education outcomes for pupils.</w:t>
                      </w:r>
                    </w:p>
                    <w:p w14:paraId="37A46848" w14:textId="77777777" w:rsidR="00815CBE" w:rsidRDefault="00CB0454">
                      <w:pPr>
                        <w:pStyle w:val="DeptBullets"/>
                        <w:numPr>
                          <w:ilvl w:val="0"/>
                          <w:numId w:val="0"/>
                        </w:numPr>
                        <w:ind w:left="720" w:hanging="360"/>
                      </w:pPr>
                      <w:r>
                        <w:t>The checklist was formerly part of a tool that also contained a dashboard. This is now available on the schools financial benchmarking website. It shows how a school's data compares to thresholds on a range of statistics that have been identified as indicators for good resource management and outcomes, which will help you to complete your checklist.</w:t>
                      </w:r>
                    </w:p>
                    <w:p w14:paraId="39416747" w14:textId="77777777" w:rsidR="00815CBE" w:rsidRDefault="00CB0454">
                      <w:r>
                        <w:t xml:space="preserve"> </w:t>
                      </w:r>
                    </w:p>
                  </w:txbxContent>
                </v:textbox>
                <w10:anchorlock/>
              </v:shape>
            </w:pict>
          </mc:Fallback>
        </mc:AlternateContent>
      </w:r>
      <w:r>
        <w:rPr>
          <w:b/>
          <w:bCs/>
          <w:u w:val="single"/>
        </w:rPr>
        <w:t>Schools financial value standard (SFVS) checklist</w:t>
      </w:r>
    </w:p>
    <w:tbl>
      <w:tblPr>
        <w:tblW w:w="15168" w:type="dxa"/>
        <w:tblInd w:w="108" w:type="dxa"/>
        <w:tblCellMar>
          <w:left w:w="10" w:type="dxa"/>
          <w:right w:w="10" w:type="dxa"/>
        </w:tblCellMar>
        <w:tblLook w:val="04A0" w:firstRow="1" w:lastRow="0" w:firstColumn="1" w:lastColumn="0" w:noHBand="0" w:noVBand="1"/>
      </w:tblPr>
      <w:tblGrid>
        <w:gridCol w:w="3969"/>
        <w:gridCol w:w="11199"/>
      </w:tblGrid>
      <w:tr w:rsidR="00815CBE" w14:paraId="767800C9" w14:textId="77777777">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A93314" w14:textId="77777777" w:rsidR="00815CBE" w:rsidRDefault="00CB0454">
            <w:pPr>
              <w:pStyle w:val="DeptBullets"/>
              <w:numPr>
                <w:ilvl w:val="0"/>
                <w:numId w:val="0"/>
              </w:numPr>
              <w:tabs>
                <w:tab w:val="left" w:pos="1478"/>
              </w:tabs>
              <w:ind w:left="720" w:hanging="360"/>
              <w:rPr>
                <w:b/>
                <w:bCs/>
              </w:rPr>
            </w:pPr>
            <w:r>
              <w:rPr>
                <w:b/>
                <w:bCs/>
              </w:rPr>
              <w:t>School name:</w:t>
            </w:r>
          </w:p>
        </w:tc>
        <w:tc>
          <w:tcPr>
            <w:tcW w:w="111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194BA6" w14:textId="038889AC" w:rsidR="00815CBE" w:rsidRDefault="00D651A2" w:rsidP="00D651A2">
            <w:pPr>
              <w:pStyle w:val="DeptBullets"/>
              <w:numPr>
                <w:ilvl w:val="0"/>
                <w:numId w:val="0"/>
              </w:numPr>
              <w:tabs>
                <w:tab w:val="left" w:pos="1478"/>
              </w:tabs>
            </w:pPr>
            <w:r>
              <w:t>Holy Trinity CE Primary School, Sunningdale</w:t>
            </w:r>
          </w:p>
        </w:tc>
      </w:tr>
      <w:tr w:rsidR="00815CBE" w14:paraId="4710F614" w14:textId="77777777">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304EB" w14:textId="77777777" w:rsidR="00815CBE" w:rsidRDefault="00CB0454">
            <w:pPr>
              <w:pStyle w:val="DeptBullets"/>
              <w:numPr>
                <w:ilvl w:val="0"/>
                <w:numId w:val="0"/>
              </w:numPr>
              <w:tabs>
                <w:tab w:val="left" w:pos="1478"/>
              </w:tabs>
              <w:ind w:left="720" w:hanging="360"/>
              <w:rPr>
                <w:b/>
                <w:bCs/>
              </w:rPr>
            </w:pPr>
            <w:r>
              <w:rPr>
                <w:b/>
                <w:bCs/>
              </w:rPr>
              <w:t>School LAEstab number:</w:t>
            </w:r>
          </w:p>
        </w:tc>
        <w:tc>
          <w:tcPr>
            <w:tcW w:w="111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A0ACC5" w14:textId="12D87F46" w:rsidR="00815CBE" w:rsidRDefault="00D651A2">
            <w:pPr>
              <w:pStyle w:val="DeptBullets"/>
              <w:numPr>
                <w:ilvl w:val="0"/>
                <w:numId w:val="0"/>
              </w:numPr>
              <w:tabs>
                <w:tab w:val="left" w:pos="1478"/>
              </w:tabs>
              <w:ind w:left="720" w:hanging="360"/>
            </w:pPr>
            <w:r>
              <w:rPr>
                <w:rStyle w:val="PlaceholderText"/>
                <w:shd w:val="clear" w:color="auto" w:fill="F2DBDB"/>
              </w:rPr>
              <w:t>868/3322</w:t>
            </w:r>
          </w:p>
        </w:tc>
      </w:tr>
    </w:tbl>
    <w:p w14:paraId="70BD487C" w14:textId="77777777" w:rsidR="00815CBE" w:rsidRDefault="00815CBE">
      <w:pPr>
        <w:pStyle w:val="DeptBullets"/>
        <w:numPr>
          <w:ilvl w:val="0"/>
          <w:numId w:val="0"/>
        </w:numPr>
        <w:tabs>
          <w:tab w:val="left" w:pos="1478"/>
        </w:tabs>
        <w:ind w:left="720" w:hanging="360"/>
        <w:rPr>
          <w:b/>
          <w:bCs/>
        </w:rPr>
      </w:pPr>
    </w:p>
    <w:tbl>
      <w:tblPr>
        <w:tblW w:w="15398" w:type="dxa"/>
        <w:tblCellMar>
          <w:left w:w="10" w:type="dxa"/>
          <w:right w:w="10" w:type="dxa"/>
        </w:tblCellMar>
        <w:tblLook w:val="04A0" w:firstRow="1" w:lastRow="0" w:firstColumn="1" w:lastColumn="0" w:noHBand="0" w:noVBand="1"/>
      </w:tblPr>
      <w:tblGrid>
        <w:gridCol w:w="388"/>
        <w:gridCol w:w="6547"/>
        <w:gridCol w:w="1397"/>
        <w:gridCol w:w="282"/>
        <w:gridCol w:w="1592"/>
        <w:gridCol w:w="284"/>
        <w:gridCol w:w="4908"/>
      </w:tblGrid>
      <w:tr w:rsidR="00815CBE" w14:paraId="7345F5CF" w14:textId="77777777">
        <w:trPr>
          <w:trHeight w:val="421"/>
        </w:trPr>
        <w:tc>
          <w:tcPr>
            <w:tcW w:w="388" w:type="dxa"/>
            <w:shd w:val="clear" w:color="auto" w:fill="auto"/>
            <w:tcMar>
              <w:top w:w="0" w:type="dxa"/>
              <w:left w:w="108" w:type="dxa"/>
              <w:bottom w:w="0" w:type="dxa"/>
              <w:right w:w="108" w:type="dxa"/>
            </w:tcMar>
          </w:tcPr>
          <w:p w14:paraId="2892BA7B" w14:textId="77777777" w:rsidR="00815CBE" w:rsidRDefault="00815CBE">
            <w:pPr>
              <w:pStyle w:val="DeptBullets"/>
              <w:numPr>
                <w:ilvl w:val="0"/>
                <w:numId w:val="0"/>
              </w:numPr>
              <w:tabs>
                <w:tab w:val="left" w:pos="1478"/>
              </w:tabs>
              <w:ind w:left="720" w:hanging="360"/>
            </w:pPr>
          </w:p>
        </w:tc>
        <w:tc>
          <w:tcPr>
            <w:tcW w:w="6547" w:type="dxa"/>
            <w:shd w:val="clear" w:color="auto" w:fill="auto"/>
            <w:tcMar>
              <w:top w:w="0" w:type="dxa"/>
              <w:left w:w="108" w:type="dxa"/>
              <w:bottom w:w="0" w:type="dxa"/>
              <w:right w:w="108" w:type="dxa"/>
            </w:tcMar>
          </w:tcPr>
          <w:p w14:paraId="2008B6DC" w14:textId="77777777" w:rsidR="00815CBE" w:rsidRDefault="00815CBE">
            <w:pPr>
              <w:pStyle w:val="DeptBullets"/>
              <w:numPr>
                <w:ilvl w:val="0"/>
                <w:numId w:val="0"/>
              </w:numPr>
              <w:tabs>
                <w:tab w:val="left" w:pos="1478"/>
              </w:tabs>
              <w:ind w:left="720" w:hanging="360"/>
            </w:pPr>
          </w:p>
        </w:tc>
        <w:tc>
          <w:tcPr>
            <w:tcW w:w="1397" w:type="dxa"/>
            <w:shd w:val="clear" w:color="auto" w:fill="auto"/>
            <w:tcMar>
              <w:top w:w="0" w:type="dxa"/>
              <w:left w:w="108" w:type="dxa"/>
              <w:bottom w:w="0" w:type="dxa"/>
              <w:right w:w="108" w:type="dxa"/>
            </w:tcMar>
          </w:tcPr>
          <w:p w14:paraId="095BD5EA" w14:textId="77777777" w:rsidR="00815CBE" w:rsidRDefault="00815CBE">
            <w:pPr>
              <w:pStyle w:val="DeptBullets"/>
              <w:numPr>
                <w:ilvl w:val="0"/>
                <w:numId w:val="0"/>
              </w:numPr>
              <w:tabs>
                <w:tab w:val="left" w:pos="1478"/>
              </w:tabs>
              <w:ind w:left="720" w:hanging="360"/>
            </w:pPr>
          </w:p>
        </w:tc>
        <w:tc>
          <w:tcPr>
            <w:tcW w:w="282" w:type="dxa"/>
            <w:shd w:val="clear" w:color="auto" w:fill="auto"/>
            <w:tcMar>
              <w:top w:w="0" w:type="dxa"/>
              <w:left w:w="108" w:type="dxa"/>
              <w:bottom w:w="0" w:type="dxa"/>
              <w:right w:w="108" w:type="dxa"/>
            </w:tcMar>
          </w:tcPr>
          <w:p w14:paraId="232A2A22" w14:textId="77777777" w:rsidR="00815CBE" w:rsidRDefault="00815CBE">
            <w:pPr>
              <w:pStyle w:val="DeptBullets"/>
              <w:numPr>
                <w:ilvl w:val="0"/>
                <w:numId w:val="0"/>
              </w:numPr>
              <w:tabs>
                <w:tab w:val="left" w:pos="1478"/>
              </w:tabs>
              <w:ind w:left="720" w:hanging="360"/>
            </w:pPr>
          </w:p>
        </w:tc>
        <w:tc>
          <w:tcPr>
            <w:tcW w:w="1592" w:type="dxa"/>
            <w:shd w:val="clear" w:color="auto" w:fill="auto"/>
            <w:tcMar>
              <w:top w:w="0" w:type="dxa"/>
              <w:left w:w="108" w:type="dxa"/>
              <w:bottom w:w="0" w:type="dxa"/>
              <w:right w:w="108" w:type="dxa"/>
            </w:tcMar>
          </w:tcPr>
          <w:p w14:paraId="239F0FB4" w14:textId="77777777" w:rsidR="00815CBE" w:rsidRDefault="00CB0454">
            <w:pPr>
              <w:pStyle w:val="DeptBullets"/>
              <w:numPr>
                <w:ilvl w:val="0"/>
                <w:numId w:val="0"/>
              </w:numPr>
              <w:tabs>
                <w:tab w:val="left" w:pos="1478"/>
              </w:tabs>
              <w:ind w:left="720" w:hanging="360"/>
            </w:pPr>
            <w:r>
              <w:t>Answer</w:t>
            </w:r>
          </w:p>
        </w:tc>
        <w:tc>
          <w:tcPr>
            <w:tcW w:w="284" w:type="dxa"/>
            <w:shd w:val="clear" w:color="auto" w:fill="auto"/>
            <w:tcMar>
              <w:top w:w="0" w:type="dxa"/>
              <w:left w:w="108" w:type="dxa"/>
              <w:bottom w:w="0" w:type="dxa"/>
              <w:right w:w="108" w:type="dxa"/>
            </w:tcMar>
          </w:tcPr>
          <w:p w14:paraId="282A2C75" w14:textId="77777777" w:rsidR="00815CBE" w:rsidRDefault="00815CBE">
            <w:pPr>
              <w:pStyle w:val="DeptBullets"/>
              <w:numPr>
                <w:ilvl w:val="0"/>
                <w:numId w:val="0"/>
              </w:numPr>
              <w:tabs>
                <w:tab w:val="left" w:pos="1478"/>
              </w:tabs>
              <w:ind w:left="720" w:hanging="360"/>
            </w:pPr>
          </w:p>
        </w:tc>
        <w:tc>
          <w:tcPr>
            <w:tcW w:w="4908" w:type="dxa"/>
            <w:shd w:val="clear" w:color="auto" w:fill="auto"/>
            <w:tcMar>
              <w:top w:w="0" w:type="dxa"/>
              <w:left w:w="108" w:type="dxa"/>
              <w:bottom w:w="0" w:type="dxa"/>
              <w:right w:w="108" w:type="dxa"/>
            </w:tcMar>
          </w:tcPr>
          <w:p w14:paraId="74F84397" w14:textId="77777777" w:rsidR="00815CBE" w:rsidRDefault="00CB0454">
            <w:pPr>
              <w:pStyle w:val="DeptBullets"/>
              <w:numPr>
                <w:ilvl w:val="0"/>
                <w:numId w:val="0"/>
              </w:numPr>
              <w:tabs>
                <w:tab w:val="left" w:pos="1478"/>
              </w:tabs>
              <w:ind w:left="720" w:hanging="360"/>
            </w:pPr>
            <w:r>
              <w:t>Comments, evidence and proposed actions</w:t>
            </w:r>
          </w:p>
        </w:tc>
      </w:tr>
    </w:tbl>
    <w:p w14:paraId="5DF3ED13" w14:textId="77777777" w:rsidR="00815CBE" w:rsidRDefault="00815CBE">
      <w:pPr>
        <w:pStyle w:val="DeptBullets"/>
        <w:numPr>
          <w:ilvl w:val="0"/>
          <w:numId w:val="0"/>
        </w:numPr>
        <w:tabs>
          <w:tab w:val="left" w:pos="1478"/>
        </w:tabs>
        <w:ind w:left="720" w:hanging="360"/>
        <w:rPr>
          <w:b/>
          <w:bCs/>
          <w:sz w:val="2"/>
          <w:szCs w:val="2"/>
        </w:rPr>
      </w:pPr>
    </w:p>
    <w:tbl>
      <w:tblPr>
        <w:tblW w:w="15388" w:type="dxa"/>
        <w:tblCellMar>
          <w:left w:w="10" w:type="dxa"/>
          <w:right w:w="10" w:type="dxa"/>
        </w:tblCellMar>
        <w:tblLook w:val="04A0" w:firstRow="1" w:lastRow="0" w:firstColumn="1" w:lastColumn="0" w:noHBand="0" w:noVBand="1"/>
      </w:tblPr>
      <w:tblGrid>
        <w:gridCol w:w="15388"/>
      </w:tblGrid>
      <w:tr w:rsidR="00815CBE" w14:paraId="740BAF92" w14:textId="77777777">
        <w:trPr>
          <w:trHeight w:val="227"/>
        </w:trPr>
        <w:tc>
          <w:tcPr>
            <w:tcW w:w="15388" w:type="dxa"/>
            <w:tcBorders>
              <w:top w:val="single" w:sz="4" w:space="0" w:color="000000"/>
              <w:left w:val="single" w:sz="4" w:space="0" w:color="000000"/>
              <w:bottom w:val="single" w:sz="4" w:space="0" w:color="000000"/>
              <w:right w:val="single" w:sz="4" w:space="0" w:color="000000"/>
            </w:tcBorders>
            <w:shd w:val="clear" w:color="auto" w:fill="1F497D"/>
            <w:tcMar>
              <w:top w:w="0" w:type="dxa"/>
              <w:left w:w="108" w:type="dxa"/>
              <w:bottom w:w="0" w:type="dxa"/>
              <w:right w:w="108" w:type="dxa"/>
            </w:tcMar>
          </w:tcPr>
          <w:p w14:paraId="71DADAE0" w14:textId="77777777" w:rsidR="00815CBE" w:rsidRDefault="00CB0454">
            <w:pPr>
              <w:pStyle w:val="DeptBullets"/>
              <w:numPr>
                <w:ilvl w:val="0"/>
                <w:numId w:val="0"/>
              </w:numPr>
              <w:tabs>
                <w:tab w:val="left" w:pos="1478"/>
              </w:tabs>
              <w:ind w:left="720" w:hanging="360"/>
              <w:rPr>
                <w:b/>
                <w:bCs/>
                <w:color w:val="FFFFFF"/>
              </w:rPr>
            </w:pPr>
            <w:r>
              <w:rPr>
                <w:b/>
                <w:bCs/>
                <w:color w:val="FFFFFF"/>
              </w:rPr>
              <w:t>A. Governance</w:t>
            </w:r>
          </w:p>
        </w:tc>
      </w:tr>
    </w:tbl>
    <w:p w14:paraId="7F5B58F7" w14:textId="77777777" w:rsidR="00815CBE" w:rsidRDefault="00815CBE">
      <w:pPr>
        <w:pStyle w:val="DeptBullets"/>
        <w:numPr>
          <w:ilvl w:val="0"/>
          <w:numId w:val="0"/>
        </w:numPr>
        <w:tabs>
          <w:tab w:val="left" w:pos="1478"/>
        </w:tabs>
        <w:ind w:left="720" w:hanging="360"/>
        <w:rPr>
          <w:b/>
          <w:bCs/>
          <w:sz w:val="2"/>
          <w:szCs w:val="2"/>
        </w:rPr>
      </w:pPr>
    </w:p>
    <w:tbl>
      <w:tblPr>
        <w:tblW w:w="15388" w:type="dxa"/>
        <w:tblCellMar>
          <w:left w:w="10" w:type="dxa"/>
          <w:right w:w="10" w:type="dxa"/>
        </w:tblCellMar>
        <w:tblLook w:val="04A0" w:firstRow="1" w:lastRow="0" w:firstColumn="1" w:lastColumn="0" w:noHBand="0" w:noVBand="1"/>
      </w:tblPr>
      <w:tblGrid>
        <w:gridCol w:w="710"/>
        <w:gridCol w:w="6132"/>
        <w:gridCol w:w="1911"/>
        <w:gridCol w:w="277"/>
        <w:gridCol w:w="1675"/>
        <w:gridCol w:w="277"/>
        <w:gridCol w:w="4406"/>
      </w:tblGrid>
      <w:tr w:rsidR="00815CBE" w14:paraId="0D45F85D" w14:textId="77777777">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70EF58" w14:textId="77777777" w:rsidR="00815CBE" w:rsidRDefault="00CB0454">
            <w:pPr>
              <w:pStyle w:val="DeptBullets"/>
              <w:numPr>
                <w:ilvl w:val="0"/>
                <w:numId w:val="0"/>
              </w:numPr>
              <w:tabs>
                <w:tab w:val="left" w:pos="1478"/>
              </w:tabs>
              <w:ind w:left="720" w:hanging="360"/>
            </w:pPr>
            <w:r>
              <w:t>1</w:t>
            </w:r>
          </w:p>
        </w:tc>
        <w:tc>
          <w:tcPr>
            <w:tcW w:w="6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9AE74B" w14:textId="77777777" w:rsidR="00815CBE" w:rsidRDefault="00CB0454">
            <w:pPr>
              <w:pStyle w:val="DeptBullets"/>
              <w:numPr>
                <w:ilvl w:val="0"/>
                <w:numId w:val="0"/>
              </w:numPr>
              <w:tabs>
                <w:tab w:val="left" w:pos="1478"/>
              </w:tabs>
              <w:ind w:left="720" w:hanging="360"/>
            </w:pPr>
            <w:r>
              <w:t>Does the governing body have adequate and up-to-date financial skills among its members to fulfil its role of challenge and support in the field of budget management and value for money? Is there a plan in place to address any gaps?</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A830D7" w14:textId="77777777" w:rsidR="00815CBE" w:rsidRDefault="00CB0454">
            <w:pPr>
              <w:pStyle w:val="DeptBullets"/>
              <w:numPr>
                <w:ilvl w:val="0"/>
                <w:numId w:val="0"/>
              </w:numPr>
              <w:tabs>
                <w:tab w:val="left" w:pos="1478"/>
              </w:tabs>
              <w:ind w:left="720" w:hanging="360"/>
            </w:pPr>
            <w:hyperlink r:id="rId11" w:anchor="part1" w:history="1">
              <w:r>
                <w:rPr>
                  <w:rStyle w:val="Hyperlink"/>
                </w:rPr>
                <w:t>Q1 guidance</w:t>
              </w:r>
            </w:hyperlink>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66870A" w14:textId="77777777" w:rsidR="00815CBE" w:rsidRDefault="00815CBE">
            <w:pPr>
              <w:pStyle w:val="DeptBullets"/>
              <w:numPr>
                <w:ilvl w:val="0"/>
                <w:numId w:val="0"/>
              </w:numPr>
              <w:tabs>
                <w:tab w:val="left" w:pos="1478"/>
              </w:tabs>
              <w:ind w:left="720" w:hanging="360"/>
              <w:rPr>
                <w:b/>
                <w:bCs/>
              </w:rPr>
            </w:pPr>
          </w:p>
        </w:tc>
        <w:tc>
          <w:tcPr>
            <w:tcW w:w="1675"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355769CB" w14:textId="73564970" w:rsidR="00815CBE" w:rsidRDefault="00557326">
            <w:pPr>
              <w:pStyle w:val="DeptBullets"/>
              <w:numPr>
                <w:ilvl w:val="0"/>
                <w:numId w:val="0"/>
              </w:numPr>
              <w:tabs>
                <w:tab w:val="left" w:pos="1478"/>
              </w:tabs>
              <w:ind w:left="720" w:hanging="360"/>
            </w:pPr>
            <w:sdt>
              <w:sdtPr>
                <w:rPr>
                  <w:color w:val="808080"/>
                </w:rPr>
                <w:id w:val="819849160"/>
                <w:dropDownList>
                  <w:listItem w:displayText="Yes" w:value="Yes"/>
                  <w:listItem w:displayText="In part" w:value="In part"/>
                  <w:listItem w:displayText="No" w:value="No"/>
                </w:dropDownList>
              </w:sdtPr>
              <w:sdtEndPr>
                <w:rPr>
                  <w:color w:val="auto"/>
                </w:rPr>
              </w:sdtEndPr>
              <w:sdtContent>
                <w:r w:rsidR="00D651A2">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825E72" w14:textId="77777777" w:rsidR="00815CBE" w:rsidRDefault="00815CBE">
            <w:pPr>
              <w:pStyle w:val="DeptBullets"/>
              <w:numPr>
                <w:ilvl w:val="0"/>
                <w:numId w:val="0"/>
              </w:numPr>
              <w:tabs>
                <w:tab w:val="left" w:pos="1478"/>
              </w:tabs>
              <w:ind w:left="720" w:hanging="360"/>
              <w:rPr>
                <w:b/>
                <w:bCs/>
              </w:rPr>
            </w:pPr>
          </w:p>
        </w:tc>
        <w:tc>
          <w:tcPr>
            <w:tcW w:w="440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256E231E" w14:textId="02A6486E" w:rsidR="00815CBE" w:rsidRDefault="00D651A2">
            <w:pPr>
              <w:pStyle w:val="DeptBullets"/>
              <w:numPr>
                <w:ilvl w:val="0"/>
                <w:numId w:val="0"/>
              </w:numPr>
              <w:tabs>
                <w:tab w:val="left" w:pos="1478"/>
              </w:tabs>
              <w:ind w:left="720" w:hanging="360"/>
              <w:rPr>
                <w:b/>
                <w:bCs/>
              </w:rPr>
            </w:pPr>
            <w:r>
              <w:rPr>
                <w:b/>
                <w:bCs/>
              </w:rPr>
              <w:t>Governors skill audit.</w:t>
            </w:r>
            <w:r w:rsidR="00B67819">
              <w:rPr>
                <w:b/>
                <w:bCs/>
              </w:rPr>
              <w:t xml:space="preserve"> Governors attend relevant training and refresher training.</w:t>
            </w:r>
          </w:p>
        </w:tc>
      </w:tr>
      <w:tr w:rsidR="00815CBE" w14:paraId="0EDF115E" w14:textId="77777777">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55BFAE" w14:textId="77777777" w:rsidR="00815CBE" w:rsidRDefault="00CB0454">
            <w:pPr>
              <w:pStyle w:val="DeptBullets"/>
              <w:numPr>
                <w:ilvl w:val="0"/>
                <w:numId w:val="0"/>
              </w:numPr>
              <w:tabs>
                <w:tab w:val="left" w:pos="1478"/>
              </w:tabs>
              <w:ind w:left="720" w:hanging="360"/>
            </w:pPr>
            <w:r>
              <w:t>2</w:t>
            </w:r>
          </w:p>
        </w:tc>
        <w:tc>
          <w:tcPr>
            <w:tcW w:w="6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76363" w14:textId="77777777" w:rsidR="00815CBE" w:rsidRDefault="00CB0454">
            <w:pPr>
              <w:pStyle w:val="DeptBullets"/>
              <w:numPr>
                <w:ilvl w:val="0"/>
                <w:numId w:val="0"/>
              </w:numPr>
              <w:tabs>
                <w:tab w:val="left" w:pos="1478"/>
              </w:tabs>
              <w:ind w:left="720" w:hanging="360"/>
            </w:pPr>
            <w:r>
              <w:t>Does the governing body have a finance committee, or equivalent, with clear terms of reference and a knowledgeable and experienced chair?</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C7308" w14:textId="77777777" w:rsidR="00815CBE" w:rsidRDefault="00CB0454">
            <w:pPr>
              <w:pStyle w:val="DeptBullets"/>
              <w:numPr>
                <w:ilvl w:val="0"/>
                <w:numId w:val="0"/>
              </w:numPr>
              <w:tabs>
                <w:tab w:val="left" w:pos="1478"/>
              </w:tabs>
              <w:ind w:left="720" w:hanging="360"/>
            </w:pPr>
            <w:hyperlink r:id="rId12" w:anchor="part2" w:history="1">
              <w:r>
                <w:rPr>
                  <w:rStyle w:val="Hyperlink"/>
                </w:rPr>
                <w:t>Q2 guidance</w:t>
              </w:r>
            </w:hyperlink>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F5B7E0" w14:textId="77777777" w:rsidR="00815CBE" w:rsidRDefault="00815CBE">
            <w:pPr>
              <w:pStyle w:val="DeptBullets"/>
              <w:numPr>
                <w:ilvl w:val="0"/>
                <w:numId w:val="0"/>
              </w:numPr>
              <w:tabs>
                <w:tab w:val="left" w:pos="1478"/>
              </w:tabs>
              <w:ind w:left="720" w:hanging="360"/>
              <w:rPr>
                <w:b/>
                <w:bCs/>
              </w:rPr>
            </w:pPr>
          </w:p>
        </w:tc>
        <w:tc>
          <w:tcPr>
            <w:tcW w:w="1675"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0D9BC82C" w14:textId="21BC577E" w:rsidR="00815CBE" w:rsidRDefault="00557326">
            <w:pPr>
              <w:pStyle w:val="DeptBullets"/>
              <w:numPr>
                <w:ilvl w:val="0"/>
                <w:numId w:val="0"/>
              </w:numPr>
              <w:tabs>
                <w:tab w:val="left" w:pos="1478"/>
              </w:tabs>
              <w:ind w:left="720" w:hanging="360"/>
            </w:pPr>
            <w:sdt>
              <w:sdtPr>
                <w:rPr>
                  <w:color w:val="808080"/>
                </w:rPr>
                <w:id w:val="1407878585"/>
                <w:dropDownList>
                  <w:listItem w:displayText="Yes" w:value="Yes"/>
                  <w:listItem w:displayText="In part" w:value="In part"/>
                  <w:listItem w:displayText="No" w:value="No"/>
                </w:dropDownList>
              </w:sdtPr>
              <w:sdtEndPr>
                <w:rPr>
                  <w:color w:val="auto"/>
                </w:rPr>
              </w:sdtEndPr>
              <w:sdtContent>
                <w:r w:rsidR="00D651A2">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5AF183" w14:textId="77777777" w:rsidR="00815CBE" w:rsidRDefault="00815CBE">
            <w:pPr>
              <w:pStyle w:val="DeptBullets"/>
              <w:numPr>
                <w:ilvl w:val="0"/>
                <w:numId w:val="0"/>
              </w:numPr>
              <w:tabs>
                <w:tab w:val="left" w:pos="1478"/>
              </w:tabs>
              <w:ind w:left="720" w:hanging="360"/>
              <w:rPr>
                <w:b/>
                <w:bCs/>
              </w:rPr>
            </w:pPr>
          </w:p>
        </w:tc>
        <w:tc>
          <w:tcPr>
            <w:tcW w:w="440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37F00AE7" w14:textId="2E2DE640" w:rsidR="00815CBE" w:rsidRDefault="00D651A2">
            <w:pPr>
              <w:pStyle w:val="DeptBullets"/>
              <w:numPr>
                <w:ilvl w:val="0"/>
                <w:numId w:val="0"/>
              </w:numPr>
              <w:tabs>
                <w:tab w:val="left" w:pos="1478"/>
              </w:tabs>
              <w:ind w:left="720" w:hanging="360"/>
              <w:rPr>
                <w:b/>
                <w:bCs/>
              </w:rPr>
            </w:pPr>
            <w:r>
              <w:rPr>
                <w:b/>
                <w:bCs/>
              </w:rPr>
              <w:t>Governing Board TORs.  Chair has a corporate financial background</w:t>
            </w:r>
            <w:r w:rsidR="00277F8E">
              <w:rPr>
                <w:b/>
                <w:bCs/>
              </w:rPr>
              <w:t>.</w:t>
            </w:r>
          </w:p>
        </w:tc>
      </w:tr>
      <w:tr w:rsidR="00815CBE" w14:paraId="4FE31E13" w14:textId="77777777">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AA07A3" w14:textId="77777777" w:rsidR="00815CBE" w:rsidRDefault="00CB0454">
            <w:pPr>
              <w:pStyle w:val="DeptBullets"/>
              <w:numPr>
                <w:ilvl w:val="0"/>
                <w:numId w:val="0"/>
              </w:numPr>
              <w:tabs>
                <w:tab w:val="left" w:pos="1478"/>
              </w:tabs>
              <w:ind w:left="720" w:hanging="360"/>
            </w:pPr>
            <w:r>
              <w:lastRenderedPageBreak/>
              <w:t>3</w:t>
            </w:r>
          </w:p>
        </w:tc>
        <w:tc>
          <w:tcPr>
            <w:tcW w:w="6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F3AC70" w14:textId="77777777" w:rsidR="00815CBE" w:rsidRDefault="00CB0454">
            <w:pPr>
              <w:pStyle w:val="DeptBullets"/>
              <w:numPr>
                <w:ilvl w:val="0"/>
                <w:numId w:val="0"/>
              </w:numPr>
              <w:tabs>
                <w:tab w:val="left" w:pos="1478"/>
              </w:tabs>
              <w:ind w:left="720" w:hanging="360"/>
            </w:pPr>
            <w:r>
              <w:t>Does the governing body receive clear and concise monitoring reports of the school’s budget position at least 6 times a year?</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2B35AE" w14:textId="77777777" w:rsidR="00815CBE" w:rsidRDefault="00CB0454">
            <w:pPr>
              <w:pStyle w:val="DeptBullets"/>
              <w:numPr>
                <w:ilvl w:val="0"/>
                <w:numId w:val="0"/>
              </w:numPr>
              <w:tabs>
                <w:tab w:val="left" w:pos="1478"/>
              </w:tabs>
              <w:ind w:left="720" w:hanging="360"/>
            </w:pPr>
            <w:hyperlink r:id="rId13" w:anchor="part3" w:history="1">
              <w:r>
                <w:rPr>
                  <w:rStyle w:val="Hyperlink"/>
                </w:rPr>
                <w:t>Q3 guidance</w:t>
              </w:r>
            </w:hyperlink>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B72AC0" w14:textId="77777777" w:rsidR="00815CBE" w:rsidRDefault="00815CBE">
            <w:pPr>
              <w:pStyle w:val="DeptBullets"/>
              <w:numPr>
                <w:ilvl w:val="0"/>
                <w:numId w:val="0"/>
              </w:numPr>
              <w:tabs>
                <w:tab w:val="left" w:pos="1478"/>
              </w:tabs>
              <w:ind w:left="720" w:hanging="360"/>
              <w:rPr>
                <w:b/>
                <w:bCs/>
              </w:rPr>
            </w:pPr>
          </w:p>
        </w:tc>
        <w:tc>
          <w:tcPr>
            <w:tcW w:w="1675"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0FF00017" w14:textId="1BDBAD2F" w:rsidR="00815CBE" w:rsidRDefault="00D651A2">
            <w:pPr>
              <w:pStyle w:val="DeptBullets"/>
              <w:numPr>
                <w:ilvl w:val="0"/>
                <w:numId w:val="0"/>
              </w:numPr>
              <w:tabs>
                <w:tab w:val="left" w:pos="1478"/>
              </w:tabs>
              <w:ind w:left="720" w:hanging="360"/>
            </w:pPr>
            <w:r>
              <w:t>Yes</w:t>
            </w:r>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401AE5" w14:textId="77777777" w:rsidR="00815CBE" w:rsidRDefault="00815CBE">
            <w:pPr>
              <w:pStyle w:val="DeptBullets"/>
              <w:numPr>
                <w:ilvl w:val="0"/>
                <w:numId w:val="0"/>
              </w:numPr>
              <w:tabs>
                <w:tab w:val="left" w:pos="1478"/>
              </w:tabs>
              <w:ind w:left="720" w:hanging="360"/>
              <w:rPr>
                <w:b/>
                <w:bCs/>
              </w:rPr>
            </w:pPr>
          </w:p>
        </w:tc>
        <w:tc>
          <w:tcPr>
            <w:tcW w:w="440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075480F0" w14:textId="60AFF513" w:rsidR="00815CBE" w:rsidRDefault="00D651A2">
            <w:pPr>
              <w:pStyle w:val="DeptBullets"/>
              <w:numPr>
                <w:ilvl w:val="0"/>
                <w:numId w:val="0"/>
              </w:numPr>
              <w:tabs>
                <w:tab w:val="left" w:pos="1478"/>
              </w:tabs>
              <w:ind w:left="720" w:hanging="360"/>
              <w:rPr>
                <w:b/>
                <w:bCs/>
              </w:rPr>
            </w:pPr>
            <w:r>
              <w:rPr>
                <w:b/>
                <w:bCs/>
              </w:rPr>
              <w:t>This is also evidenced in Headteachers Reports.</w:t>
            </w:r>
          </w:p>
        </w:tc>
      </w:tr>
      <w:tr w:rsidR="00815CBE" w14:paraId="22980F16" w14:textId="77777777">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5A328" w14:textId="77777777" w:rsidR="00815CBE" w:rsidRDefault="00CB0454">
            <w:pPr>
              <w:pStyle w:val="DeptBullets"/>
              <w:numPr>
                <w:ilvl w:val="0"/>
                <w:numId w:val="0"/>
              </w:numPr>
              <w:tabs>
                <w:tab w:val="left" w:pos="1478"/>
              </w:tabs>
              <w:ind w:left="720" w:hanging="360"/>
            </w:pPr>
            <w:r>
              <w:t>4</w:t>
            </w:r>
          </w:p>
        </w:tc>
        <w:tc>
          <w:tcPr>
            <w:tcW w:w="6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5110B9" w14:textId="77777777" w:rsidR="00815CBE" w:rsidRDefault="00CB0454">
            <w:pPr>
              <w:pStyle w:val="DeptBullets"/>
              <w:numPr>
                <w:ilvl w:val="0"/>
                <w:numId w:val="0"/>
              </w:numPr>
              <w:tabs>
                <w:tab w:val="left" w:pos="1478"/>
              </w:tabs>
              <w:ind w:left="720" w:hanging="360"/>
            </w:pPr>
            <w:r>
              <w:t>Are business interests of governing body members and staff properly registered and taken into account so as to avoid conflicts of interest?</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FB3EDB" w14:textId="77777777" w:rsidR="00815CBE" w:rsidRDefault="00CB0454">
            <w:pPr>
              <w:pStyle w:val="DeptBullets"/>
              <w:numPr>
                <w:ilvl w:val="0"/>
                <w:numId w:val="0"/>
              </w:numPr>
              <w:tabs>
                <w:tab w:val="left" w:pos="1478"/>
              </w:tabs>
              <w:ind w:left="720" w:hanging="360"/>
            </w:pPr>
            <w:hyperlink r:id="rId14" w:anchor="part4" w:history="1">
              <w:r>
                <w:rPr>
                  <w:rStyle w:val="Hyperlink"/>
                </w:rPr>
                <w:t>Q4 guidance</w:t>
              </w:r>
            </w:hyperlink>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7337E" w14:textId="77777777" w:rsidR="00815CBE" w:rsidRDefault="00815CBE">
            <w:pPr>
              <w:pStyle w:val="DeptBullets"/>
              <w:numPr>
                <w:ilvl w:val="0"/>
                <w:numId w:val="0"/>
              </w:numPr>
              <w:tabs>
                <w:tab w:val="left" w:pos="1478"/>
              </w:tabs>
              <w:ind w:left="720" w:hanging="360"/>
              <w:rPr>
                <w:b/>
                <w:bCs/>
              </w:rPr>
            </w:pPr>
          </w:p>
        </w:tc>
        <w:tc>
          <w:tcPr>
            <w:tcW w:w="1675"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4C6F641B" w14:textId="63EF138F" w:rsidR="00815CBE" w:rsidRDefault="00557326">
            <w:pPr>
              <w:pStyle w:val="DeptBullets"/>
              <w:numPr>
                <w:ilvl w:val="0"/>
                <w:numId w:val="0"/>
              </w:numPr>
              <w:tabs>
                <w:tab w:val="left" w:pos="1478"/>
              </w:tabs>
              <w:ind w:left="720" w:hanging="360"/>
            </w:pPr>
            <w:sdt>
              <w:sdtPr>
                <w:rPr>
                  <w:color w:val="808080"/>
                </w:rPr>
                <w:id w:val="1751781809"/>
                <w:dropDownList>
                  <w:listItem w:displayText="Yes" w:value="Yes"/>
                  <w:listItem w:displayText="In part" w:value="In part"/>
                  <w:listItem w:displayText="No" w:value="No"/>
                </w:dropDownList>
              </w:sdtPr>
              <w:sdtEndPr>
                <w:rPr>
                  <w:color w:val="auto"/>
                </w:rPr>
              </w:sdtEndPr>
              <w:sdtContent>
                <w:r w:rsidR="00D651A2">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0390C" w14:textId="77777777" w:rsidR="00815CBE" w:rsidRDefault="00815CBE">
            <w:pPr>
              <w:pStyle w:val="DeptBullets"/>
              <w:numPr>
                <w:ilvl w:val="0"/>
                <w:numId w:val="0"/>
              </w:numPr>
              <w:tabs>
                <w:tab w:val="left" w:pos="1478"/>
              </w:tabs>
              <w:ind w:left="720" w:hanging="360"/>
              <w:rPr>
                <w:b/>
                <w:bCs/>
              </w:rPr>
            </w:pPr>
          </w:p>
        </w:tc>
        <w:tc>
          <w:tcPr>
            <w:tcW w:w="440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4E796803" w14:textId="0C5862BA" w:rsidR="00815CBE" w:rsidRDefault="00D651A2">
            <w:pPr>
              <w:pStyle w:val="DeptBullets"/>
              <w:numPr>
                <w:ilvl w:val="0"/>
                <w:numId w:val="0"/>
              </w:numPr>
              <w:tabs>
                <w:tab w:val="left" w:pos="1478"/>
              </w:tabs>
              <w:ind w:left="720" w:hanging="360"/>
              <w:rPr>
                <w:b/>
                <w:bCs/>
              </w:rPr>
            </w:pPr>
            <w:r>
              <w:rPr>
                <w:b/>
                <w:bCs/>
              </w:rPr>
              <w:t>Annually in September and at the start of each Governing Board and Committee Meeting.</w:t>
            </w:r>
          </w:p>
        </w:tc>
      </w:tr>
      <w:tr w:rsidR="00815CBE" w14:paraId="17973C66" w14:textId="77777777">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878A38" w14:textId="77777777" w:rsidR="00815CBE" w:rsidRDefault="00CB0454">
            <w:pPr>
              <w:pStyle w:val="DeptBullets"/>
              <w:numPr>
                <w:ilvl w:val="0"/>
                <w:numId w:val="0"/>
              </w:numPr>
              <w:tabs>
                <w:tab w:val="left" w:pos="1478"/>
              </w:tabs>
              <w:ind w:left="720" w:hanging="360"/>
            </w:pPr>
            <w:r>
              <w:t>5</w:t>
            </w:r>
          </w:p>
        </w:tc>
        <w:tc>
          <w:tcPr>
            <w:tcW w:w="6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CE6E44" w14:textId="77777777" w:rsidR="00815CBE" w:rsidRDefault="00CB0454">
            <w:pPr>
              <w:pStyle w:val="DeptBullets"/>
              <w:numPr>
                <w:ilvl w:val="0"/>
                <w:numId w:val="0"/>
              </w:numPr>
              <w:tabs>
                <w:tab w:val="left" w:pos="1478"/>
              </w:tabs>
              <w:ind w:left="720" w:hanging="360"/>
            </w:pPr>
            <w:r>
              <w:t>Does the school have access to an adequate level of financial expertise, including when specialist finance staff are absent, for example, on sick leave?</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9246F" w14:textId="77777777" w:rsidR="00815CBE" w:rsidRDefault="00CB0454">
            <w:pPr>
              <w:pStyle w:val="DeptBullets"/>
              <w:numPr>
                <w:ilvl w:val="0"/>
                <w:numId w:val="0"/>
              </w:numPr>
              <w:tabs>
                <w:tab w:val="left" w:pos="1478"/>
              </w:tabs>
              <w:ind w:left="720" w:hanging="360"/>
            </w:pPr>
            <w:hyperlink r:id="rId15" w:anchor="part5" w:history="1">
              <w:r>
                <w:rPr>
                  <w:rStyle w:val="Hyperlink"/>
                </w:rPr>
                <w:t>Q5 guidance</w:t>
              </w:r>
            </w:hyperlink>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A7885E" w14:textId="77777777" w:rsidR="00815CBE" w:rsidRDefault="00815CBE">
            <w:pPr>
              <w:pStyle w:val="DeptBullets"/>
              <w:numPr>
                <w:ilvl w:val="0"/>
                <w:numId w:val="0"/>
              </w:numPr>
              <w:tabs>
                <w:tab w:val="left" w:pos="1478"/>
              </w:tabs>
              <w:ind w:left="720" w:hanging="360"/>
              <w:rPr>
                <w:b/>
                <w:bCs/>
              </w:rPr>
            </w:pPr>
          </w:p>
        </w:tc>
        <w:tc>
          <w:tcPr>
            <w:tcW w:w="1675"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2C277A62" w14:textId="0E45F812" w:rsidR="00815CBE" w:rsidRDefault="00557326">
            <w:pPr>
              <w:pStyle w:val="DeptBullets"/>
              <w:numPr>
                <w:ilvl w:val="0"/>
                <w:numId w:val="0"/>
              </w:numPr>
              <w:tabs>
                <w:tab w:val="left" w:pos="1478"/>
              </w:tabs>
              <w:ind w:left="720" w:hanging="360"/>
            </w:pPr>
            <w:sdt>
              <w:sdtPr>
                <w:rPr>
                  <w:color w:val="808080"/>
                </w:rPr>
                <w:id w:val="247462754"/>
                <w:dropDownList>
                  <w:listItem w:displayText="Yes" w:value="Yes"/>
                  <w:listItem w:displayText="In part" w:value="In part"/>
                  <w:listItem w:displayText="No" w:value="No"/>
                </w:dropDownList>
              </w:sdtPr>
              <w:sdtEndPr>
                <w:rPr>
                  <w:color w:val="auto"/>
                </w:rPr>
              </w:sdtEndPr>
              <w:sdtContent>
                <w:r w:rsidR="00D651A2">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EBB60" w14:textId="77777777" w:rsidR="00815CBE" w:rsidRDefault="00815CBE">
            <w:pPr>
              <w:pStyle w:val="DeptBullets"/>
              <w:numPr>
                <w:ilvl w:val="0"/>
                <w:numId w:val="0"/>
              </w:numPr>
              <w:tabs>
                <w:tab w:val="left" w:pos="1478"/>
              </w:tabs>
              <w:ind w:left="720" w:hanging="360"/>
              <w:rPr>
                <w:b/>
                <w:bCs/>
              </w:rPr>
            </w:pPr>
          </w:p>
        </w:tc>
        <w:tc>
          <w:tcPr>
            <w:tcW w:w="440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5BB70713" w14:textId="256B8512" w:rsidR="00815CBE" w:rsidRDefault="00D651A2">
            <w:pPr>
              <w:pStyle w:val="DeptBullets"/>
              <w:numPr>
                <w:ilvl w:val="0"/>
                <w:numId w:val="0"/>
              </w:numPr>
              <w:tabs>
                <w:tab w:val="left" w:pos="1478"/>
              </w:tabs>
              <w:ind w:left="720" w:hanging="360"/>
              <w:rPr>
                <w:b/>
                <w:bCs/>
              </w:rPr>
            </w:pPr>
            <w:r>
              <w:rPr>
                <w:b/>
                <w:bCs/>
              </w:rPr>
              <w:t>The school would call upon local primary school finance staff for support and advice, along with Bursar Support.</w:t>
            </w:r>
          </w:p>
        </w:tc>
      </w:tr>
    </w:tbl>
    <w:p w14:paraId="1FF4C17D" w14:textId="77777777" w:rsidR="00815CBE" w:rsidRDefault="00815CBE">
      <w:pPr>
        <w:pStyle w:val="DeptBullets"/>
        <w:numPr>
          <w:ilvl w:val="0"/>
          <w:numId w:val="0"/>
        </w:numPr>
        <w:tabs>
          <w:tab w:val="left" w:pos="1478"/>
        </w:tabs>
        <w:ind w:left="720" w:hanging="360"/>
        <w:rPr>
          <w:b/>
          <w:bCs/>
          <w:sz w:val="2"/>
          <w:szCs w:val="2"/>
        </w:rPr>
      </w:pPr>
    </w:p>
    <w:tbl>
      <w:tblPr>
        <w:tblW w:w="15388" w:type="dxa"/>
        <w:tblCellMar>
          <w:left w:w="10" w:type="dxa"/>
          <w:right w:w="10" w:type="dxa"/>
        </w:tblCellMar>
        <w:tblLook w:val="04A0" w:firstRow="1" w:lastRow="0" w:firstColumn="1" w:lastColumn="0" w:noHBand="0" w:noVBand="1"/>
      </w:tblPr>
      <w:tblGrid>
        <w:gridCol w:w="15388"/>
      </w:tblGrid>
      <w:tr w:rsidR="00815CBE" w14:paraId="6CAF85EE" w14:textId="77777777">
        <w:tc>
          <w:tcPr>
            <w:tcW w:w="15388" w:type="dxa"/>
            <w:tcBorders>
              <w:top w:val="single" w:sz="4" w:space="0" w:color="000000"/>
              <w:left w:val="single" w:sz="4" w:space="0" w:color="000000"/>
              <w:bottom w:val="single" w:sz="4" w:space="0" w:color="000000"/>
              <w:right w:val="single" w:sz="4" w:space="0" w:color="000000"/>
            </w:tcBorders>
            <w:shd w:val="clear" w:color="auto" w:fill="1F497D"/>
            <w:tcMar>
              <w:top w:w="0" w:type="dxa"/>
              <w:left w:w="108" w:type="dxa"/>
              <w:bottom w:w="0" w:type="dxa"/>
              <w:right w:w="108" w:type="dxa"/>
            </w:tcMar>
          </w:tcPr>
          <w:p w14:paraId="0BAFA73D" w14:textId="77777777" w:rsidR="00815CBE" w:rsidRDefault="00CB0454">
            <w:pPr>
              <w:pStyle w:val="DeptBullets"/>
              <w:numPr>
                <w:ilvl w:val="0"/>
                <w:numId w:val="0"/>
              </w:numPr>
              <w:tabs>
                <w:tab w:val="left" w:pos="1478"/>
              </w:tabs>
              <w:ind w:left="720" w:hanging="360"/>
              <w:rPr>
                <w:b/>
                <w:bCs/>
                <w:color w:val="FFFFFF"/>
              </w:rPr>
            </w:pPr>
            <w:r>
              <w:rPr>
                <w:b/>
                <w:bCs/>
                <w:color w:val="FFFFFF"/>
              </w:rPr>
              <w:t>B. School Strategy</w:t>
            </w:r>
          </w:p>
        </w:tc>
      </w:tr>
    </w:tbl>
    <w:p w14:paraId="24B1F333" w14:textId="77777777" w:rsidR="00815CBE" w:rsidRDefault="00815CBE">
      <w:pPr>
        <w:pStyle w:val="DeptBullets"/>
        <w:numPr>
          <w:ilvl w:val="0"/>
          <w:numId w:val="0"/>
        </w:numPr>
        <w:tabs>
          <w:tab w:val="left" w:pos="1478"/>
        </w:tabs>
        <w:ind w:left="720" w:hanging="360"/>
        <w:rPr>
          <w:b/>
          <w:bCs/>
          <w:sz w:val="2"/>
          <w:szCs w:val="2"/>
        </w:rPr>
      </w:pPr>
    </w:p>
    <w:tbl>
      <w:tblPr>
        <w:tblW w:w="15388" w:type="dxa"/>
        <w:tblCellMar>
          <w:left w:w="10" w:type="dxa"/>
          <w:right w:w="10" w:type="dxa"/>
        </w:tblCellMar>
        <w:tblLook w:val="04A0" w:firstRow="1" w:lastRow="0" w:firstColumn="1" w:lastColumn="0" w:noHBand="0" w:noVBand="1"/>
      </w:tblPr>
      <w:tblGrid>
        <w:gridCol w:w="710"/>
        <w:gridCol w:w="6122"/>
        <w:gridCol w:w="1911"/>
        <w:gridCol w:w="276"/>
        <w:gridCol w:w="1676"/>
        <w:gridCol w:w="278"/>
        <w:gridCol w:w="4415"/>
      </w:tblGrid>
      <w:tr w:rsidR="00815CBE" w14:paraId="1E2A3C67" w14:textId="77777777">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CBA931" w14:textId="77777777" w:rsidR="00815CBE" w:rsidRDefault="00CB0454">
            <w:pPr>
              <w:pStyle w:val="DeptBullets"/>
              <w:numPr>
                <w:ilvl w:val="0"/>
                <w:numId w:val="0"/>
              </w:numPr>
              <w:tabs>
                <w:tab w:val="left" w:pos="1478"/>
              </w:tabs>
              <w:ind w:left="720" w:hanging="360"/>
            </w:pPr>
            <w:r>
              <w:t>6</w:t>
            </w:r>
          </w:p>
        </w:tc>
        <w:tc>
          <w:tcPr>
            <w:tcW w:w="6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6A972" w14:textId="77777777" w:rsidR="00815CBE" w:rsidRDefault="00CB0454">
            <w:pPr>
              <w:pStyle w:val="DeptBullets"/>
              <w:numPr>
                <w:ilvl w:val="0"/>
                <w:numId w:val="0"/>
              </w:numPr>
              <w:tabs>
                <w:tab w:val="left" w:pos="1478"/>
              </w:tabs>
              <w:ind w:left="720" w:hanging="360"/>
            </w:pPr>
            <w:r>
              <w:t>Does the school have a realistic, sustainable and flexible financial strategy in place for at least 3 years, based on realistic assumptions about future funding, pupil numbers and pressures?</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3F62CA" w14:textId="77777777" w:rsidR="00815CBE" w:rsidRDefault="00CB0454">
            <w:pPr>
              <w:pStyle w:val="DeptBullets"/>
              <w:numPr>
                <w:ilvl w:val="0"/>
                <w:numId w:val="0"/>
              </w:numPr>
              <w:tabs>
                <w:tab w:val="left" w:pos="1478"/>
              </w:tabs>
              <w:ind w:left="720" w:hanging="360"/>
            </w:pPr>
            <w:hyperlink r:id="rId16" w:anchor="part6" w:history="1">
              <w:r>
                <w:rPr>
                  <w:rStyle w:val="Hyperlink"/>
                </w:rPr>
                <w:t>Q6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BDBA46" w14:textId="77777777" w:rsidR="00815CBE" w:rsidRDefault="00815CBE">
            <w:pPr>
              <w:pStyle w:val="DeptBullets"/>
              <w:numPr>
                <w:ilvl w:val="0"/>
                <w:numId w:val="0"/>
              </w:numPr>
              <w:tabs>
                <w:tab w:val="left" w:pos="1478"/>
              </w:tabs>
              <w:ind w:left="720" w:hanging="360"/>
              <w:rPr>
                <w:b/>
                <w:bCs/>
              </w:rPr>
            </w:pPr>
          </w:p>
        </w:tc>
        <w:tc>
          <w:tcPr>
            <w:tcW w:w="167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5A9FCF91" w14:textId="3B930A82" w:rsidR="00815CBE" w:rsidRDefault="00557326">
            <w:pPr>
              <w:pStyle w:val="DeptBullets"/>
              <w:numPr>
                <w:ilvl w:val="0"/>
                <w:numId w:val="0"/>
              </w:numPr>
              <w:tabs>
                <w:tab w:val="left" w:pos="1478"/>
              </w:tabs>
              <w:ind w:left="720" w:hanging="360"/>
            </w:pPr>
            <w:sdt>
              <w:sdtPr>
                <w:rPr>
                  <w:color w:val="808080"/>
                </w:rPr>
                <w:id w:val="1148788556"/>
                <w:dropDownList>
                  <w:listItem w:displayText="Yes" w:value="Yes"/>
                  <w:listItem w:displayText="In part" w:value="In part"/>
                  <w:listItem w:displayText="No" w:value="No"/>
                </w:dropDownList>
              </w:sdtPr>
              <w:sdtEndPr>
                <w:rPr>
                  <w:color w:val="auto"/>
                </w:rPr>
              </w:sdtEndPr>
              <w:sdtContent>
                <w:r w:rsidR="00D651A2">
                  <w:rPr>
                    <w:color w:val="808080"/>
                  </w:rPr>
                  <w:t>In part</w:t>
                </w:r>
              </w:sdtContent>
            </w:sdt>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EADA19" w14:textId="77777777" w:rsidR="00815CBE" w:rsidRDefault="00815CBE">
            <w:pPr>
              <w:pStyle w:val="DeptBullets"/>
              <w:numPr>
                <w:ilvl w:val="0"/>
                <w:numId w:val="0"/>
              </w:numPr>
              <w:tabs>
                <w:tab w:val="left" w:pos="1478"/>
              </w:tabs>
              <w:ind w:left="720" w:hanging="360"/>
              <w:rPr>
                <w:b/>
                <w:bCs/>
              </w:rPr>
            </w:pPr>
          </w:p>
        </w:tc>
        <w:tc>
          <w:tcPr>
            <w:tcW w:w="4415"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2FBDC48E" w14:textId="3EE4B760" w:rsidR="00815CBE" w:rsidRDefault="00D651A2">
            <w:pPr>
              <w:pStyle w:val="DeptBullets"/>
              <w:numPr>
                <w:ilvl w:val="0"/>
                <w:numId w:val="0"/>
              </w:numPr>
              <w:tabs>
                <w:tab w:val="left" w:pos="1478"/>
              </w:tabs>
              <w:ind w:left="720" w:hanging="360"/>
              <w:rPr>
                <w:b/>
                <w:bCs/>
              </w:rPr>
            </w:pPr>
            <w:r>
              <w:rPr>
                <w:b/>
                <w:bCs/>
              </w:rPr>
              <w:t>Working towards reducing deficit.</w:t>
            </w:r>
          </w:p>
        </w:tc>
      </w:tr>
      <w:tr w:rsidR="00815CBE" w14:paraId="3B6FA580" w14:textId="77777777">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5BF377" w14:textId="77777777" w:rsidR="00815CBE" w:rsidRDefault="00CB0454">
            <w:pPr>
              <w:pStyle w:val="DeptBullets"/>
              <w:numPr>
                <w:ilvl w:val="0"/>
                <w:numId w:val="0"/>
              </w:numPr>
              <w:tabs>
                <w:tab w:val="left" w:pos="1478"/>
              </w:tabs>
              <w:ind w:left="720" w:hanging="360"/>
            </w:pPr>
            <w:r>
              <w:t>7</w:t>
            </w:r>
          </w:p>
        </w:tc>
        <w:tc>
          <w:tcPr>
            <w:tcW w:w="6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97F0F9" w14:textId="77777777" w:rsidR="00815CBE" w:rsidRDefault="00CB0454">
            <w:pPr>
              <w:pStyle w:val="Heading3"/>
            </w:pPr>
            <w:r>
              <w:t>Does the school take an integrated approach to curriculum and financial planning?</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46B02" w14:textId="77777777" w:rsidR="00815CBE" w:rsidRDefault="00CB0454">
            <w:pPr>
              <w:pStyle w:val="DeptBullets"/>
              <w:numPr>
                <w:ilvl w:val="0"/>
                <w:numId w:val="0"/>
              </w:numPr>
              <w:tabs>
                <w:tab w:val="left" w:pos="1478"/>
              </w:tabs>
              <w:ind w:left="720" w:hanging="360"/>
            </w:pPr>
            <w:hyperlink r:id="rId17" w:anchor="part7" w:history="1">
              <w:r>
                <w:rPr>
                  <w:rStyle w:val="Hyperlink"/>
                </w:rPr>
                <w:t>Q7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89EA71" w14:textId="77777777" w:rsidR="00815CBE" w:rsidRDefault="00815CBE">
            <w:pPr>
              <w:pStyle w:val="DeptBullets"/>
              <w:numPr>
                <w:ilvl w:val="0"/>
                <w:numId w:val="0"/>
              </w:numPr>
              <w:tabs>
                <w:tab w:val="left" w:pos="1478"/>
              </w:tabs>
              <w:ind w:left="720" w:hanging="360"/>
              <w:rPr>
                <w:b/>
                <w:bCs/>
              </w:rPr>
            </w:pPr>
          </w:p>
        </w:tc>
        <w:tc>
          <w:tcPr>
            <w:tcW w:w="167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28F3CC2A" w14:textId="4A03A3F0" w:rsidR="00815CBE" w:rsidRDefault="00D651A2">
            <w:pPr>
              <w:pStyle w:val="DeptBullets"/>
              <w:numPr>
                <w:ilvl w:val="0"/>
                <w:numId w:val="0"/>
              </w:numPr>
              <w:tabs>
                <w:tab w:val="left" w:pos="1478"/>
              </w:tabs>
              <w:ind w:left="720" w:hanging="360"/>
            </w:pPr>
            <w:r>
              <w:t>Yes</w:t>
            </w: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EC3C4E" w14:textId="77777777" w:rsidR="00815CBE" w:rsidRDefault="00815CBE">
            <w:pPr>
              <w:pStyle w:val="DeptBullets"/>
              <w:numPr>
                <w:ilvl w:val="0"/>
                <w:numId w:val="0"/>
              </w:numPr>
              <w:tabs>
                <w:tab w:val="left" w:pos="1478"/>
              </w:tabs>
              <w:ind w:left="720" w:hanging="360"/>
              <w:rPr>
                <w:b/>
                <w:bCs/>
              </w:rPr>
            </w:pPr>
          </w:p>
        </w:tc>
        <w:tc>
          <w:tcPr>
            <w:tcW w:w="4415"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20D23608" w14:textId="1B33BF26" w:rsidR="00815CBE" w:rsidRDefault="00D651A2">
            <w:pPr>
              <w:pStyle w:val="DeptBullets"/>
              <w:numPr>
                <w:ilvl w:val="0"/>
                <w:numId w:val="0"/>
              </w:numPr>
              <w:tabs>
                <w:tab w:val="left" w:pos="1478"/>
              </w:tabs>
              <w:ind w:left="720" w:hanging="360"/>
              <w:rPr>
                <w:b/>
                <w:bCs/>
              </w:rPr>
            </w:pPr>
            <w:r>
              <w:rPr>
                <w:b/>
                <w:bCs/>
              </w:rPr>
              <w:t>School Development Plan.</w:t>
            </w:r>
          </w:p>
        </w:tc>
      </w:tr>
      <w:tr w:rsidR="00815CBE" w14:paraId="5B5678D9" w14:textId="77777777">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2CFC1D" w14:textId="77777777" w:rsidR="00815CBE" w:rsidRDefault="00CB0454">
            <w:pPr>
              <w:pStyle w:val="DeptBullets"/>
              <w:numPr>
                <w:ilvl w:val="0"/>
                <w:numId w:val="0"/>
              </w:numPr>
              <w:tabs>
                <w:tab w:val="left" w:pos="1478"/>
              </w:tabs>
              <w:ind w:left="720" w:hanging="360"/>
            </w:pPr>
            <w:r>
              <w:t>8</w:t>
            </w:r>
          </w:p>
        </w:tc>
        <w:tc>
          <w:tcPr>
            <w:tcW w:w="6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0AB7D" w14:textId="77777777" w:rsidR="00815CBE" w:rsidRDefault="00CB0454">
            <w:pPr>
              <w:pStyle w:val="DeptBullets"/>
              <w:numPr>
                <w:ilvl w:val="0"/>
                <w:numId w:val="0"/>
              </w:numPr>
              <w:tabs>
                <w:tab w:val="left" w:pos="1478"/>
              </w:tabs>
              <w:ind w:left="720" w:hanging="360"/>
            </w:pPr>
            <w:r>
              <w:t>Does the school have an appropriate business continuity or disaster recovery plan, including an up-to-date asset register and adequate insurance?</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4FDB24" w14:textId="77777777" w:rsidR="00815CBE" w:rsidRDefault="00CB0454">
            <w:pPr>
              <w:pStyle w:val="DeptBullets"/>
              <w:numPr>
                <w:ilvl w:val="0"/>
                <w:numId w:val="0"/>
              </w:numPr>
              <w:tabs>
                <w:tab w:val="left" w:pos="1478"/>
              </w:tabs>
              <w:ind w:left="720" w:hanging="360"/>
            </w:pPr>
            <w:hyperlink r:id="rId18" w:anchor="part8" w:history="1">
              <w:r>
                <w:rPr>
                  <w:rStyle w:val="Hyperlink"/>
                </w:rPr>
                <w:t>Q8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6A9CD" w14:textId="77777777" w:rsidR="00815CBE" w:rsidRDefault="00815CBE">
            <w:pPr>
              <w:pStyle w:val="DeptBullets"/>
              <w:numPr>
                <w:ilvl w:val="0"/>
                <w:numId w:val="0"/>
              </w:numPr>
              <w:tabs>
                <w:tab w:val="left" w:pos="1478"/>
              </w:tabs>
              <w:ind w:left="720" w:hanging="360"/>
              <w:rPr>
                <w:b/>
                <w:bCs/>
              </w:rPr>
            </w:pPr>
          </w:p>
        </w:tc>
        <w:tc>
          <w:tcPr>
            <w:tcW w:w="167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25FD0061" w14:textId="41368C7A" w:rsidR="00815CBE" w:rsidRDefault="00557326">
            <w:pPr>
              <w:pStyle w:val="DeptBullets"/>
              <w:numPr>
                <w:ilvl w:val="0"/>
                <w:numId w:val="0"/>
              </w:numPr>
              <w:tabs>
                <w:tab w:val="left" w:pos="1478"/>
              </w:tabs>
              <w:ind w:left="720" w:hanging="360"/>
            </w:pPr>
            <w:sdt>
              <w:sdtPr>
                <w:rPr>
                  <w:color w:val="808080"/>
                </w:rPr>
                <w:id w:val="-4217973"/>
                <w:dropDownList>
                  <w:listItem w:displayText="Yes" w:value="Yes"/>
                  <w:listItem w:displayText="In part" w:value="In part"/>
                  <w:listItem w:displayText="No" w:value="No"/>
                </w:dropDownList>
              </w:sdtPr>
              <w:sdtEndPr>
                <w:rPr>
                  <w:color w:val="auto"/>
                </w:rPr>
              </w:sdtEndPr>
              <w:sdtContent>
                <w:r w:rsidR="00D651A2">
                  <w:rPr>
                    <w:color w:val="808080"/>
                  </w:rPr>
                  <w:t>Yes</w:t>
                </w:r>
              </w:sdtContent>
            </w:sdt>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045A15" w14:textId="77777777" w:rsidR="00815CBE" w:rsidRDefault="00815CBE">
            <w:pPr>
              <w:pStyle w:val="DeptBullets"/>
              <w:numPr>
                <w:ilvl w:val="0"/>
                <w:numId w:val="0"/>
              </w:numPr>
              <w:tabs>
                <w:tab w:val="left" w:pos="1478"/>
              </w:tabs>
              <w:ind w:left="720" w:hanging="360"/>
              <w:rPr>
                <w:b/>
                <w:bCs/>
              </w:rPr>
            </w:pPr>
          </w:p>
        </w:tc>
        <w:tc>
          <w:tcPr>
            <w:tcW w:w="4415"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2000D775" w14:textId="490F8EE0" w:rsidR="00815CBE" w:rsidRDefault="00D651A2">
            <w:pPr>
              <w:pStyle w:val="DeptBullets"/>
              <w:numPr>
                <w:ilvl w:val="0"/>
                <w:numId w:val="0"/>
              </w:numPr>
              <w:tabs>
                <w:tab w:val="left" w:pos="1478"/>
              </w:tabs>
              <w:ind w:left="720" w:hanging="360"/>
              <w:rPr>
                <w:b/>
                <w:bCs/>
              </w:rPr>
            </w:pPr>
            <w:r>
              <w:rPr>
                <w:b/>
                <w:bCs/>
              </w:rPr>
              <w:t>Currently following RBWM disaster recovery guidelines.</w:t>
            </w:r>
          </w:p>
        </w:tc>
      </w:tr>
    </w:tbl>
    <w:p w14:paraId="1F66F267" w14:textId="77777777" w:rsidR="00815CBE" w:rsidRDefault="00815CBE">
      <w:pPr>
        <w:pStyle w:val="DeptBullets"/>
        <w:numPr>
          <w:ilvl w:val="0"/>
          <w:numId w:val="0"/>
        </w:numPr>
        <w:tabs>
          <w:tab w:val="left" w:pos="1478"/>
        </w:tabs>
        <w:ind w:left="720" w:hanging="360"/>
        <w:rPr>
          <w:b/>
          <w:bCs/>
          <w:sz w:val="2"/>
          <w:szCs w:val="2"/>
        </w:rPr>
      </w:pPr>
    </w:p>
    <w:tbl>
      <w:tblPr>
        <w:tblW w:w="15388" w:type="dxa"/>
        <w:tblCellMar>
          <w:left w:w="10" w:type="dxa"/>
          <w:right w:w="10" w:type="dxa"/>
        </w:tblCellMar>
        <w:tblLook w:val="04A0" w:firstRow="1" w:lastRow="0" w:firstColumn="1" w:lastColumn="0" w:noHBand="0" w:noVBand="1"/>
      </w:tblPr>
      <w:tblGrid>
        <w:gridCol w:w="15388"/>
      </w:tblGrid>
      <w:tr w:rsidR="00815CBE" w14:paraId="5A6FA227" w14:textId="77777777">
        <w:tc>
          <w:tcPr>
            <w:tcW w:w="15388" w:type="dxa"/>
            <w:tcBorders>
              <w:top w:val="single" w:sz="4" w:space="0" w:color="000000"/>
              <w:left w:val="single" w:sz="4" w:space="0" w:color="000000"/>
              <w:bottom w:val="single" w:sz="4" w:space="0" w:color="000000"/>
              <w:right w:val="single" w:sz="4" w:space="0" w:color="000000"/>
            </w:tcBorders>
            <w:shd w:val="clear" w:color="auto" w:fill="1F497D"/>
            <w:tcMar>
              <w:top w:w="0" w:type="dxa"/>
              <w:left w:w="108" w:type="dxa"/>
              <w:bottom w:w="0" w:type="dxa"/>
              <w:right w:w="108" w:type="dxa"/>
            </w:tcMar>
          </w:tcPr>
          <w:p w14:paraId="4B6E1D87" w14:textId="77777777" w:rsidR="00815CBE" w:rsidRDefault="00CB0454">
            <w:pPr>
              <w:pStyle w:val="DeptBullets"/>
              <w:numPr>
                <w:ilvl w:val="0"/>
                <w:numId w:val="0"/>
              </w:numPr>
              <w:tabs>
                <w:tab w:val="left" w:pos="1478"/>
              </w:tabs>
              <w:ind w:left="720" w:hanging="360"/>
            </w:pPr>
            <w:r>
              <w:rPr>
                <w:b/>
                <w:bCs/>
                <w:color w:val="FFFFFF"/>
              </w:rPr>
              <w:t>C. Setting the annual budget</w:t>
            </w:r>
          </w:p>
        </w:tc>
      </w:tr>
    </w:tbl>
    <w:p w14:paraId="07AC9168" w14:textId="77777777" w:rsidR="00815CBE" w:rsidRDefault="00815CBE">
      <w:pPr>
        <w:pStyle w:val="DeptBullets"/>
        <w:numPr>
          <w:ilvl w:val="0"/>
          <w:numId w:val="0"/>
        </w:numPr>
        <w:tabs>
          <w:tab w:val="left" w:pos="1478"/>
        </w:tabs>
        <w:ind w:left="720" w:hanging="360"/>
        <w:rPr>
          <w:b/>
          <w:bCs/>
          <w:sz w:val="2"/>
          <w:szCs w:val="2"/>
        </w:rPr>
      </w:pPr>
    </w:p>
    <w:tbl>
      <w:tblPr>
        <w:tblW w:w="15388" w:type="dxa"/>
        <w:tblCellMar>
          <w:left w:w="10" w:type="dxa"/>
          <w:right w:w="10" w:type="dxa"/>
        </w:tblCellMar>
        <w:tblLook w:val="04A0" w:firstRow="1" w:lastRow="0" w:firstColumn="1" w:lastColumn="0" w:noHBand="0" w:noVBand="1"/>
      </w:tblPr>
      <w:tblGrid>
        <w:gridCol w:w="843"/>
        <w:gridCol w:w="6044"/>
        <w:gridCol w:w="1911"/>
        <w:gridCol w:w="276"/>
        <w:gridCol w:w="1673"/>
        <w:gridCol w:w="277"/>
        <w:gridCol w:w="4364"/>
      </w:tblGrid>
      <w:tr w:rsidR="00815CBE" w14:paraId="0F656969" w14:textId="77777777">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2F117" w14:textId="77777777" w:rsidR="00815CBE" w:rsidRDefault="00CB0454">
            <w:pPr>
              <w:pStyle w:val="DeptBullets"/>
              <w:numPr>
                <w:ilvl w:val="0"/>
                <w:numId w:val="0"/>
              </w:numPr>
              <w:tabs>
                <w:tab w:val="left" w:pos="1478"/>
              </w:tabs>
              <w:ind w:left="720" w:hanging="360"/>
            </w:pPr>
            <w:r>
              <w:t>9</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F7BC92" w14:textId="77777777" w:rsidR="00815CBE" w:rsidRDefault="00CB0454">
            <w:pPr>
              <w:pStyle w:val="DeptBullets"/>
              <w:numPr>
                <w:ilvl w:val="0"/>
                <w:numId w:val="0"/>
              </w:numPr>
              <w:tabs>
                <w:tab w:val="left" w:pos="1478"/>
              </w:tabs>
              <w:ind w:left="720" w:hanging="360"/>
            </w:pPr>
            <w:r>
              <w:t>Does the school set a well-informed and balanced 3-year budget and has this been submitted to the local authority?</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A163E" w14:textId="77777777" w:rsidR="00815CBE" w:rsidRDefault="00CB0454">
            <w:pPr>
              <w:pStyle w:val="DeptBullets"/>
              <w:numPr>
                <w:ilvl w:val="0"/>
                <w:numId w:val="0"/>
              </w:numPr>
              <w:tabs>
                <w:tab w:val="left" w:pos="1478"/>
              </w:tabs>
              <w:ind w:left="720" w:hanging="360"/>
            </w:pPr>
            <w:hyperlink r:id="rId19" w:anchor="part9" w:history="1">
              <w:r>
                <w:rPr>
                  <w:rStyle w:val="Hyperlink"/>
                </w:rPr>
                <w:t>Q9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0413E6" w14:textId="77777777" w:rsidR="00815CBE" w:rsidRDefault="00815CBE">
            <w:pPr>
              <w:pStyle w:val="DeptBullets"/>
              <w:numPr>
                <w:ilvl w:val="0"/>
                <w:numId w:val="0"/>
              </w:numPr>
              <w:tabs>
                <w:tab w:val="left" w:pos="1478"/>
              </w:tabs>
              <w:ind w:left="720" w:hanging="360"/>
              <w:rPr>
                <w:b/>
                <w:bCs/>
              </w:rPr>
            </w:pPr>
          </w:p>
        </w:tc>
        <w:tc>
          <w:tcPr>
            <w:tcW w:w="1673"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3A7C546B" w14:textId="32A028D4" w:rsidR="00815CBE" w:rsidRDefault="00D651A2">
            <w:pPr>
              <w:pStyle w:val="DeptBullets"/>
              <w:numPr>
                <w:ilvl w:val="0"/>
                <w:numId w:val="0"/>
              </w:numPr>
              <w:tabs>
                <w:tab w:val="left" w:pos="1478"/>
              </w:tabs>
              <w:ind w:left="720" w:hanging="360"/>
            </w:pPr>
            <w:r>
              <w:t>In part</w:t>
            </w:r>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F5BFF" w14:textId="77777777" w:rsidR="00815CBE" w:rsidRDefault="00815CBE">
            <w:pPr>
              <w:pStyle w:val="DeptBullets"/>
              <w:numPr>
                <w:ilvl w:val="0"/>
                <w:numId w:val="0"/>
              </w:numPr>
              <w:tabs>
                <w:tab w:val="left" w:pos="1478"/>
              </w:tabs>
              <w:ind w:left="720" w:hanging="360"/>
              <w:rPr>
                <w:b/>
                <w:bCs/>
              </w:rPr>
            </w:pPr>
          </w:p>
        </w:tc>
        <w:tc>
          <w:tcPr>
            <w:tcW w:w="436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1E391849" w14:textId="34BE59AB" w:rsidR="00815CBE" w:rsidRDefault="00D651A2">
            <w:pPr>
              <w:pStyle w:val="DeptBullets"/>
              <w:numPr>
                <w:ilvl w:val="0"/>
                <w:numId w:val="0"/>
              </w:numPr>
              <w:tabs>
                <w:tab w:val="left" w:pos="1478"/>
              </w:tabs>
              <w:ind w:left="720" w:hanging="360"/>
              <w:rPr>
                <w:b/>
                <w:bCs/>
              </w:rPr>
            </w:pPr>
            <w:r>
              <w:rPr>
                <w:b/>
                <w:bCs/>
              </w:rPr>
              <w:t>Working towards reducing deficit.</w:t>
            </w:r>
          </w:p>
        </w:tc>
      </w:tr>
      <w:tr w:rsidR="00815CBE" w14:paraId="0EA82CDA" w14:textId="77777777">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9A029" w14:textId="77777777" w:rsidR="00815CBE" w:rsidRDefault="00CB0454">
            <w:pPr>
              <w:pStyle w:val="DeptBullets"/>
              <w:numPr>
                <w:ilvl w:val="0"/>
                <w:numId w:val="0"/>
              </w:numPr>
              <w:tabs>
                <w:tab w:val="left" w:pos="1478"/>
              </w:tabs>
              <w:ind w:left="720" w:hanging="360"/>
            </w:pPr>
            <w:r>
              <w:lastRenderedPageBreak/>
              <w:t>10</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21584" w14:textId="77777777" w:rsidR="00815CBE" w:rsidRDefault="00CB0454">
            <w:pPr>
              <w:pStyle w:val="DeptBullets"/>
              <w:numPr>
                <w:ilvl w:val="0"/>
                <w:numId w:val="0"/>
              </w:numPr>
              <w:tabs>
                <w:tab w:val="left" w:pos="1478"/>
              </w:tabs>
              <w:ind w:left="720" w:hanging="360"/>
            </w:pPr>
            <w:r>
              <w:t>Does the budget setting process allow sufficient time for the governing body to scrutinise and challenge the information provided?</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9053E0" w14:textId="77777777" w:rsidR="00815CBE" w:rsidRDefault="00CB0454">
            <w:pPr>
              <w:pStyle w:val="DeptBullets"/>
              <w:numPr>
                <w:ilvl w:val="0"/>
                <w:numId w:val="0"/>
              </w:numPr>
              <w:tabs>
                <w:tab w:val="left" w:pos="1478"/>
              </w:tabs>
              <w:ind w:left="720" w:hanging="360"/>
            </w:pPr>
            <w:hyperlink r:id="rId20" w:anchor="part10" w:history="1">
              <w:r>
                <w:rPr>
                  <w:rStyle w:val="Hyperlink"/>
                </w:rPr>
                <w:t>Q10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EE9A03" w14:textId="77777777" w:rsidR="00815CBE" w:rsidRDefault="00815CBE">
            <w:pPr>
              <w:pStyle w:val="DeptBullets"/>
              <w:numPr>
                <w:ilvl w:val="0"/>
                <w:numId w:val="0"/>
              </w:numPr>
              <w:tabs>
                <w:tab w:val="left" w:pos="1478"/>
              </w:tabs>
              <w:ind w:left="720" w:hanging="360"/>
              <w:rPr>
                <w:b/>
                <w:bCs/>
              </w:rPr>
            </w:pPr>
          </w:p>
        </w:tc>
        <w:tc>
          <w:tcPr>
            <w:tcW w:w="1673"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73970C33" w14:textId="041FBE01" w:rsidR="00815CBE" w:rsidRDefault="00557326">
            <w:pPr>
              <w:pStyle w:val="DeptBullets"/>
              <w:numPr>
                <w:ilvl w:val="0"/>
                <w:numId w:val="0"/>
              </w:numPr>
              <w:tabs>
                <w:tab w:val="left" w:pos="1478"/>
              </w:tabs>
              <w:ind w:left="720" w:hanging="360"/>
            </w:pPr>
            <w:sdt>
              <w:sdtPr>
                <w:rPr>
                  <w:color w:val="808080"/>
                </w:rPr>
                <w:id w:val="1799871639"/>
                <w:dropDownList>
                  <w:listItem w:displayText="Yes" w:value="Yes"/>
                  <w:listItem w:displayText="In part" w:value="In part"/>
                  <w:listItem w:displayText="No" w:value="No"/>
                </w:dropDownList>
              </w:sdtPr>
              <w:sdtEndPr>
                <w:rPr>
                  <w:color w:val="auto"/>
                </w:rPr>
              </w:sdtEndPr>
              <w:sdtContent>
                <w:r w:rsidR="00D651A2">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BF9B1" w14:textId="77777777" w:rsidR="00815CBE" w:rsidRDefault="00815CBE">
            <w:pPr>
              <w:pStyle w:val="DeptBullets"/>
              <w:numPr>
                <w:ilvl w:val="0"/>
                <w:numId w:val="0"/>
              </w:numPr>
              <w:tabs>
                <w:tab w:val="left" w:pos="1478"/>
              </w:tabs>
              <w:ind w:left="720" w:hanging="360"/>
              <w:rPr>
                <w:b/>
                <w:bCs/>
              </w:rPr>
            </w:pPr>
          </w:p>
        </w:tc>
        <w:tc>
          <w:tcPr>
            <w:tcW w:w="436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3A66A3D6" w14:textId="365DB888" w:rsidR="00815CBE" w:rsidRDefault="00D651A2">
            <w:pPr>
              <w:pStyle w:val="DeptBullets"/>
              <w:numPr>
                <w:ilvl w:val="0"/>
                <w:numId w:val="0"/>
              </w:numPr>
              <w:tabs>
                <w:tab w:val="left" w:pos="1478"/>
              </w:tabs>
              <w:ind w:left="720" w:hanging="360"/>
              <w:rPr>
                <w:b/>
                <w:bCs/>
              </w:rPr>
            </w:pPr>
            <w:r>
              <w:rPr>
                <w:b/>
                <w:bCs/>
              </w:rPr>
              <w:t>Future Budgets are constantly discussed in F&amp;R Committee meetings.</w:t>
            </w:r>
          </w:p>
        </w:tc>
      </w:tr>
      <w:tr w:rsidR="00815CBE" w14:paraId="1D7FF62D" w14:textId="77777777">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CD4E15" w14:textId="77777777" w:rsidR="00815CBE" w:rsidRDefault="00CB0454">
            <w:pPr>
              <w:pStyle w:val="DeptBullets"/>
              <w:numPr>
                <w:ilvl w:val="0"/>
                <w:numId w:val="0"/>
              </w:numPr>
              <w:tabs>
                <w:tab w:val="left" w:pos="1478"/>
              </w:tabs>
              <w:ind w:left="720" w:hanging="360"/>
            </w:pPr>
            <w:r>
              <w:t>11</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395FE2" w14:textId="77777777" w:rsidR="00815CBE" w:rsidRDefault="00CB0454">
            <w:pPr>
              <w:pStyle w:val="DeptBullets"/>
              <w:numPr>
                <w:ilvl w:val="0"/>
                <w:numId w:val="0"/>
              </w:numPr>
              <w:tabs>
                <w:tab w:val="left" w:pos="1478"/>
              </w:tabs>
              <w:ind w:left="720" w:hanging="360"/>
            </w:pPr>
            <w:r>
              <w:t>Is the school realistic in its pupil number projections and can it move quickly to recast the budget if the projections and the reality are materially different?</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203C4A" w14:textId="77777777" w:rsidR="00815CBE" w:rsidRDefault="00CB0454">
            <w:pPr>
              <w:pStyle w:val="DeptBullets"/>
              <w:numPr>
                <w:ilvl w:val="0"/>
                <w:numId w:val="0"/>
              </w:numPr>
              <w:tabs>
                <w:tab w:val="left" w:pos="1478"/>
              </w:tabs>
              <w:ind w:left="720" w:hanging="360"/>
            </w:pPr>
            <w:hyperlink r:id="rId21" w:anchor="part11" w:history="1">
              <w:r>
                <w:rPr>
                  <w:rStyle w:val="Hyperlink"/>
                </w:rPr>
                <w:t>Q11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B5BEE5" w14:textId="77777777" w:rsidR="00815CBE" w:rsidRDefault="00815CBE">
            <w:pPr>
              <w:pStyle w:val="DeptBullets"/>
              <w:numPr>
                <w:ilvl w:val="0"/>
                <w:numId w:val="0"/>
              </w:numPr>
              <w:tabs>
                <w:tab w:val="left" w:pos="1478"/>
              </w:tabs>
              <w:ind w:left="720" w:hanging="360"/>
              <w:rPr>
                <w:b/>
                <w:bCs/>
              </w:rPr>
            </w:pPr>
          </w:p>
        </w:tc>
        <w:tc>
          <w:tcPr>
            <w:tcW w:w="1673"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7D693320" w14:textId="0A334DC6" w:rsidR="00815CBE" w:rsidRDefault="00557326">
            <w:pPr>
              <w:pStyle w:val="DeptBullets"/>
              <w:numPr>
                <w:ilvl w:val="0"/>
                <w:numId w:val="0"/>
              </w:numPr>
              <w:tabs>
                <w:tab w:val="left" w:pos="1478"/>
              </w:tabs>
              <w:ind w:left="720" w:hanging="360"/>
            </w:pPr>
            <w:sdt>
              <w:sdtPr>
                <w:rPr>
                  <w:color w:val="808080"/>
                </w:rPr>
                <w:id w:val="101856704"/>
                <w:dropDownList>
                  <w:listItem w:displayText="Yes" w:value="Yes"/>
                  <w:listItem w:displayText="In part" w:value="In part"/>
                  <w:listItem w:displayText="No" w:value="No"/>
                </w:dropDownList>
              </w:sdtPr>
              <w:sdtEndPr>
                <w:rPr>
                  <w:color w:val="auto"/>
                </w:rPr>
              </w:sdtEndPr>
              <w:sdtContent>
                <w:r w:rsidR="00D651A2">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B4DF5" w14:textId="77777777" w:rsidR="00815CBE" w:rsidRDefault="00815CBE">
            <w:pPr>
              <w:pStyle w:val="DeptBullets"/>
              <w:numPr>
                <w:ilvl w:val="0"/>
                <w:numId w:val="0"/>
              </w:numPr>
              <w:tabs>
                <w:tab w:val="left" w:pos="1478"/>
              </w:tabs>
              <w:ind w:left="720" w:hanging="360"/>
              <w:rPr>
                <w:b/>
                <w:bCs/>
              </w:rPr>
            </w:pPr>
          </w:p>
        </w:tc>
        <w:tc>
          <w:tcPr>
            <w:tcW w:w="436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434A893E" w14:textId="52B83781" w:rsidR="00815CBE" w:rsidRDefault="00277F8E">
            <w:pPr>
              <w:pStyle w:val="DeptBullets"/>
              <w:numPr>
                <w:ilvl w:val="0"/>
                <w:numId w:val="0"/>
              </w:numPr>
              <w:tabs>
                <w:tab w:val="left" w:pos="1478"/>
              </w:tabs>
              <w:ind w:left="720" w:hanging="360"/>
              <w:rPr>
                <w:b/>
                <w:bCs/>
              </w:rPr>
            </w:pPr>
            <w:r>
              <w:rPr>
                <w:b/>
                <w:bCs/>
              </w:rPr>
              <w:t>All of our classes are full, plus we hold a waiting list for each of the classes.</w:t>
            </w:r>
          </w:p>
        </w:tc>
      </w:tr>
      <w:tr w:rsidR="00815CBE" w14:paraId="12C57F58" w14:textId="77777777">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13F057" w14:textId="77777777" w:rsidR="00815CBE" w:rsidRDefault="00CB0454">
            <w:pPr>
              <w:pStyle w:val="DeptBullets"/>
              <w:numPr>
                <w:ilvl w:val="0"/>
                <w:numId w:val="0"/>
              </w:numPr>
              <w:tabs>
                <w:tab w:val="left" w:pos="1478"/>
              </w:tabs>
              <w:ind w:left="720" w:hanging="360"/>
            </w:pPr>
            <w:r>
              <w:t>12</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82B33" w14:textId="77777777" w:rsidR="00815CBE" w:rsidRDefault="00CB0454">
            <w:pPr>
              <w:pStyle w:val="DeptBullets"/>
              <w:numPr>
                <w:ilvl w:val="0"/>
                <w:numId w:val="0"/>
              </w:numPr>
              <w:tabs>
                <w:tab w:val="left" w:pos="1478"/>
              </w:tabs>
              <w:ind w:left="720" w:hanging="360"/>
            </w:pPr>
            <w:r>
              <w:t>Is end year outturn in line with budget projections, or if not, is the governing body alerted to significant variations in a timely manner, and do they result from explicitly planned changes or from genuinely unforeseeable circumstances?</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9E0517" w14:textId="77777777" w:rsidR="00815CBE" w:rsidRDefault="00CB0454">
            <w:pPr>
              <w:pStyle w:val="DeptBullets"/>
              <w:numPr>
                <w:ilvl w:val="0"/>
                <w:numId w:val="0"/>
              </w:numPr>
              <w:tabs>
                <w:tab w:val="left" w:pos="1478"/>
              </w:tabs>
              <w:ind w:left="720" w:hanging="360"/>
            </w:pPr>
            <w:hyperlink r:id="rId22" w:anchor="part12" w:history="1">
              <w:r>
                <w:rPr>
                  <w:rStyle w:val="Hyperlink"/>
                </w:rPr>
                <w:t>Q12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361AB9" w14:textId="77777777" w:rsidR="00815CBE" w:rsidRDefault="00815CBE">
            <w:pPr>
              <w:pStyle w:val="DeptBullets"/>
              <w:numPr>
                <w:ilvl w:val="0"/>
                <w:numId w:val="0"/>
              </w:numPr>
              <w:tabs>
                <w:tab w:val="left" w:pos="1478"/>
              </w:tabs>
              <w:ind w:left="720" w:hanging="360"/>
              <w:rPr>
                <w:b/>
                <w:bCs/>
              </w:rPr>
            </w:pPr>
          </w:p>
        </w:tc>
        <w:tc>
          <w:tcPr>
            <w:tcW w:w="1673"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32ABFD1B" w14:textId="65BDA0DD" w:rsidR="00815CBE" w:rsidRDefault="00557326">
            <w:pPr>
              <w:pStyle w:val="DeptBullets"/>
              <w:numPr>
                <w:ilvl w:val="0"/>
                <w:numId w:val="0"/>
              </w:numPr>
              <w:tabs>
                <w:tab w:val="left" w:pos="1478"/>
              </w:tabs>
              <w:ind w:left="720" w:hanging="360"/>
            </w:pPr>
            <w:sdt>
              <w:sdtPr>
                <w:rPr>
                  <w:color w:val="808080"/>
                </w:rPr>
                <w:id w:val="1343435646"/>
                <w:dropDownList>
                  <w:listItem w:displayText="Yes" w:value="Yes"/>
                  <w:listItem w:displayText="In part" w:value="In part"/>
                  <w:listItem w:displayText="No" w:value="No"/>
                </w:dropDownList>
              </w:sdtPr>
              <w:sdtEndPr>
                <w:rPr>
                  <w:color w:val="auto"/>
                </w:rPr>
              </w:sdtEndPr>
              <w:sdtContent>
                <w:r w:rsidR="00567BCB">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9BCBE" w14:textId="77777777" w:rsidR="00815CBE" w:rsidRDefault="00815CBE">
            <w:pPr>
              <w:pStyle w:val="DeptBullets"/>
              <w:numPr>
                <w:ilvl w:val="0"/>
                <w:numId w:val="0"/>
              </w:numPr>
              <w:tabs>
                <w:tab w:val="left" w:pos="1478"/>
              </w:tabs>
              <w:ind w:left="720" w:hanging="360"/>
              <w:rPr>
                <w:b/>
                <w:bCs/>
              </w:rPr>
            </w:pPr>
          </w:p>
        </w:tc>
        <w:tc>
          <w:tcPr>
            <w:tcW w:w="436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756A86E2" w14:textId="3D0591D4" w:rsidR="00815CBE" w:rsidRDefault="00567BCB">
            <w:pPr>
              <w:pStyle w:val="DeptBullets"/>
              <w:numPr>
                <w:ilvl w:val="0"/>
                <w:numId w:val="0"/>
              </w:numPr>
              <w:tabs>
                <w:tab w:val="left" w:pos="1478"/>
              </w:tabs>
              <w:ind w:left="720" w:hanging="360"/>
              <w:rPr>
                <w:b/>
                <w:bCs/>
              </w:rPr>
            </w:pPr>
            <w:r>
              <w:rPr>
                <w:b/>
                <w:bCs/>
              </w:rPr>
              <w:t>Discussed at termly F&amp;R Meetings and then reported to Full Governing Board.</w:t>
            </w:r>
          </w:p>
        </w:tc>
      </w:tr>
      <w:tr w:rsidR="00815CBE" w14:paraId="31664A58" w14:textId="77777777">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B31488" w14:textId="77777777" w:rsidR="00815CBE" w:rsidRDefault="00CB0454">
            <w:pPr>
              <w:pStyle w:val="DeptBullets"/>
              <w:numPr>
                <w:ilvl w:val="0"/>
                <w:numId w:val="0"/>
              </w:numPr>
              <w:tabs>
                <w:tab w:val="left" w:pos="1478"/>
              </w:tabs>
              <w:ind w:left="720" w:hanging="360"/>
            </w:pPr>
            <w:r>
              <w:t>13</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77CC6" w14:textId="77777777" w:rsidR="00815CBE" w:rsidRDefault="00CB0454">
            <w:pPr>
              <w:pStyle w:val="DeptBullets"/>
              <w:numPr>
                <w:ilvl w:val="0"/>
                <w:numId w:val="0"/>
              </w:numPr>
              <w:tabs>
                <w:tab w:val="left" w:pos="1478"/>
              </w:tabs>
              <w:ind w:left="720" w:hanging="360"/>
            </w:pPr>
            <w:r>
              <w:t>Are balances at a reasonable level and does the school have a clear plan for using the money it plans to hold in balance at the end of each year?</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EA89D3" w14:textId="77777777" w:rsidR="00815CBE" w:rsidRDefault="00CB0454">
            <w:pPr>
              <w:pStyle w:val="DeptBullets"/>
              <w:numPr>
                <w:ilvl w:val="0"/>
                <w:numId w:val="0"/>
              </w:numPr>
              <w:tabs>
                <w:tab w:val="left" w:pos="1478"/>
              </w:tabs>
              <w:ind w:left="720" w:hanging="360"/>
            </w:pPr>
            <w:hyperlink r:id="rId23" w:anchor="part13" w:history="1">
              <w:r>
                <w:rPr>
                  <w:rStyle w:val="Hyperlink"/>
                </w:rPr>
                <w:t>Q13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B651F2" w14:textId="77777777" w:rsidR="00815CBE" w:rsidRDefault="00815CBE">
            <w:pPr>
              <w:pStyle w:val="DeptBullets"/>
              <w:numPr>
                <w:ilvl w:val="0"/>
                <w:numId w:val="0"/>
              </w:numPr>
              <w:tabs>
                <w:tab w:val="left" w:pos="1478"/>
              </w:tabs>
              <w:ind w:left="720" w:hanging="360"/>
              <w:rPr>
                <w:b/>
                <w:bCs/>
              </w:rPr>
            </w:pPr>
          </w:p>
        </w:tc>
        <w:tc>
          <w:tcPr>
            <w:tcW w:w="1673"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1C729924" w14:textId="4C74170D" w:rsidR="00815CBE" w:rsidRDefault="00557326">
            <w:pPr>
              <w:pStyle w:val="DeptBullets"/>
              <w:numPr>
                <w:ilvl w:val="0"/>
                <w:numId w:val="0"/>
              </w:numPr>
              <w:tabs>
                <w:tab w:val="left" w:pos="1478"/>
              </w:tabs>
              <w:ind w:left="720" w:hanging="360"/>
            </w:pPr>
            <w:sdt>
              <w:sdtPr>
                <w:rPr>
                  <w:color w:val="808080"/>
                </w:rPr>
                <w:id w:val="-914705928"/>
                <w:dropDownList>
                  <w:listItem w:displayText="Yes" w:value="Yes"/>
                  <w:listItem w:displayText="In part" w:value="In part"/>
                  <w:listItem w:displayText="No" w:value="No"/>
                </w:dropDownList>
              </w:sdtPr>
              <w:sdtEndPr>
                <w:rPr>
                  <w:color w:val="auto"/>
                </w:rPr>
              </w:sdtEndPr>
              <w:sdtContent>
                <w:r w:rsidR="00567BCB">
                  <w:rPr>
                    <w:color w:val="808080"/>
                  </w:rPr>
                  <w:t>No</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9C707" w14:textId="77777777" w:rsidR="00815CBE" w:rsidRDefault="00815CBE">
            <w:pPr>
              <w:pStyle w:val="DeptBullets"/>
              <w:numPr>
                <w:ilvl w:val="0"/>
                <w:numId w:val="0"/>
              </w:numPr>
              <w:tabs>
                <w:tab w:val="left" w:pos="1478"/>
              </w:tabs>
              <w:ind w:left="720" w:hanging="360"/>
              <w:rPr>
                <w:b/>
                <w:bCs/>
              </w:rPr>
            </w:pPr>
          </w:p>
        </w:tc>
        <w:tc>
          <w:tcPr>
            <w:tcW w:w="436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3C05464A" w14:textId="13A0C604" w:rsidR="00815CBE" w:rsidRDefault="00567BCB">
            <w:pPr>
              <w:pStyle w:val="DeptBullets"/>
              <w:numPr>
                <w:ilvl w:val="0"/>
                <w:numId w:val="0"/>
              </w:numPr>
              <w:tabs>
                <w:tab w:val="left" w:pos="1478"/>
              </w:tabs>
              <w:ind w:left="720" w:hanging="360"/>
              <w:rPr>
                <w:b/>
                <w:bCs/>
              </w:rPr>
            </w:pPr>
            <w:r>
              <w:rPr>
                <w:b/>
                <w:bCs/>
              </w:rPr>
              <w:t>School budget is currently in deficit and we are working towards reducing the deficit.</w:t>
            </w:r>
          </w:p>
        </w:tc>
      </w:tr>
    </w:tbl>
    <w:p w14:paraId="3C3ED40E" w14:textId="77777777" w:rsidR="00815CBE" w:rsidRDefault="00815CBE">
      <w:pPr>
        <w:pStyle w:val="DeptBullets"/>
        <w:numPr>
          <w:ilvl w:val="0"/>
          <w:numId w:val="0"/>
        </w:numPr>
        <w:tabs>
          <w:tab w:val="left" w:pos="1478"/>
        </w:tabs>
        <w:ind w:left="720" w:hanging="360"/>
        <w:rPr>
          <w:b/>
          <w:bCs/>
          <w:sz w:val="2"/>
          <w:szCs w:val="2"/>
        </w:rPr>
      </w:pPr>
    </w:p>
    <w:tbl>
      <w:tblPr>
        <w:tblW w:w="15388" w:type="dxa"/>
        <w:tblCellMar>
          <w:left w:w="10" w:type="dxa"/>
          <w:right w:w="10" w:type="dxa"/>
        </w:tblCellMar>
        <w:tblLook w:val="04A0" w:firstRow="1" w:lastRow="0" w:firstColumn="1" w:lastColumn="0" w:noHBand="0" w:noVBand="1"/>
      </w:tblPr>
      <w:tblGrid>
        <w:gridCol w:w="15388"/>
      </w:tblGrid>
      <w:tr w:rsidR="00815CBE" w14:paraId="04936611" w14:textId="77777777">
        <w:tc>
          <w:tcPr>
            <w:tcW w:w="15388" w:type="dxa"/>
            <w:tcBorders>
              <w:top w:val="single" w:sz="4" w:space="0" w:color="000000"/>
              <w:left w:val="single" w:sz="4" w:space="0" w:color="000000"/>
              <w:bottom w:val="single" w:sz="4" w:space="0" w:color="000000"/>
              <w:right w:val="single" w:sz="4" w:space="0" w:color="000000"/>
            </w:tcBorders>
            <w:shd w:val="clear" w:color="auto" w:fill="1F497D"/>
            <w:tcMar>
              <w:top w:w="0" w:type="dxa"/>
              <w:left w:w="108" w:type="dxa"/>
              <w:bottom w:w="0" w:type="dxa"/>
              <w:right w:w="108" w:type="dxa"/>
            </w:tcMar>
          </w:tcPr>
          <w:p w14:paraId="5159FEDE" w14:textId="77777777" w:rsidR="00815CBE" w:rsidRDefault="00CB0454">
            <w:pPr>
              <w:pStyle w:val="DeptBullets"/>
              <w:numPr>
                <w:ilvl w:val="0"/>
                <w:numId w:val="0"/>
              </w:numPr>
              <w:tabs>
                <w:tab w:val="left" w:pos="1478"/>
              </w:tabs>
              <w:ind w:left="720" w:hanging="360"/>
            </w:pPr>
            <w:r>
              <w:rPr>
                <w:b/>
                <w:bCs/>
                <w:color w:val="FFFFFF"/>
              </w:rPr>
              <w:t>D. Staffing</w:t>
            </w:r>
          </w:p>
        </w:tc>
      </w:tr>
    </w:tbl>
    <w:p w14:paraId="25BF3E5E" w14:textId="77777777" w:rsidR="00815CBE" w:rsidRDefault="00815CBE">
      <w:pPr>
        <w:pStyle w:val="DeptBullets"/>
        <w:numPr>
          <w:ilvl w:val="0"/>
          <w:numId w:val="0"/>
        </w:numPr>
        <w:tabs>
          <w:tab w:val="left" w:pos="1478"/>
        </w:tabs>
        <w:ind w:left="720" w:hanging="360"/>
        <w:rPr>
          <w:b/>
          <w:bCs/>
          <w:sz w:val="2"/>
          <w:szCs w:val="2"/>
        </w:rPr>
      </w:pPr>
    </w:p>
    <w:tbl>
      <w:tblPr>
        <w:tblW w:w="15388" w:type="dxa"/>
        <w:tblCellMar>
          <w:left w:w="10" w:type="dxa"/>
          <w:right w:w="10" w:type="dxa"/>
        </w:tblCellMar>
        <w:tblLook w:val="04A0" w:firstRow="1" w:lastRow="0" w:firstColumn="1" w:lastColumn="0" w:noHBand="0" w:noVBand="1"/>
      </w:tblPr>
      <w:tblGrid>
        <w:gridCol w:w="844"/>
        <w:gridCol w:w="6016"/>
        <w:gridCol w:w="1911"/>
        <w:gridCol w:w="276"/>
        <w:gridCol w:w="1674"/>
        <w:gridCol w:w="277"/>
        <w:gridCol w:w="4390"/>
      </w:tblGrid>
      <w:tr w:rsidR="00815CBE" w14:paraId="62E763B1" w14:textId="77777777">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86BB9" w14:textId="77777777" w:rsidR="00815CBE" w:rsidRDefault="00CB0454">
            <w:pPr>
              <w:pStyle w:val="DeptBullets"/>
              <w:numPr>
                <w:ilvl w:val="0"/>
                <w:numId w:val="0"/>
              </w:numPr>
              <w:tabs>
                <w:tab w:val="left" w:pos="1478"/>
              </w:tabs>
              <w:ind w:left="720" w:hanging="360"/>
            </w:pPr>
            <w:r>
              <w:t>14</w:t>
            </w:r>
          </w:p>
        </w:tc>
        <w:tc>
          <w:tcPr>
            <w:tcW w:w="6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D96E4E" w14:textId="77777777" w:rsidR="00815CBE" w:rsidRDefault="00CB0454">
            <w:pPr>
              <w:pStyle w:val="DeptBullets"/>
              <w:numPr>
                <w:ilvl w:val="0"/>
                <w:numId w:val="0"/>
              </w:numPr>
              <w:tabs>
                <w:tab w:val="left" w:pos="1478"/>
              </w:tabs>
              <w:ind w:left="720" w:hanging="360"/>
            </w:pPr>
            <w:r>
              <w:t>Does the school review its staffing structure regularly to ensure it is the best structure to meet the needs of the school whilst maintaining financial integrity?</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694E80" w14:textId="77777777" w:rsidR="00815CBE" w:rsidRDefault="00CB0454">
            <w:pPr>
              <w:pStyle w:val="DeptBullets"/>
              <w:numPr>
                <w:ilvl w:val="0"/>
                <w:numId w:val="0"/>
              </w:numPr>
              <w:tabs>
                <w:tab w:val="left" w:pos="1478"/>
              </w:tabs>
              <w:ind w:left="720" w:hanging="360"/>
            </w:pPr>
            <w:hyperlink r:id="rId24" w:anchor="part14" w:history="1">
              <w:r>
                <w:rPr>
                  <w:rStyle w:val="Hyperlink"/>
                </w:rPr>
                <w:t>Q14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545C3" w14:textId="77777777" w:rsidR="00815CBE" w:rsidRDefault="00815CBE">
            <w:pPr>
              <w:pStyle w:val="DeptBullets"/>
              <w:numPr>
                <w:ilvl w:val="0"/>
                <w:numId w:val="0"/>
              </w:numPr>
              <w:tabs>
                <w:tab w:val="left" w:pos="1478"/>
              </w:tabs>
              <w:ind w:left="720" w:hanging="360"/>
              <w:rPr>
                <w:b/>
                <w:bCs/>
              </w:rPr>
            </w:pPr>
          </w:p>
        </w:tc>
        <w:tc>
          <w:tcPr>
            <w:tcW w:w="167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49822BB2" w14:textId="3CD93817" w:rsidR="00815CBE" w:rsidRDefault="00557326">
            <w:pPr>
              <w:pStyle w:val="DeptBullets"/>
              <w:numPr>
                <w:ilvl w:val="0"/>
                <w:numId w:val="0"/>
              </w:numPr>
              <w:tabs>
                <w:tab w:val="left" w:pos="1478"/>
              </w:tabs>
              <w:ind w:left="720" w:hanging="360"/>
            </w:pPr>
            <w:sdt>
              <w:sdtPr>
                <w:rPr>
                  <w:color w:val="808080"/>
                </w:rPr>
                <w:id w:val="-471144826"/>
                <w:dropDownList>
                  <w:listItem w:displayText="Yes" w:value="Yes"/>
                  <w:listItem w:displayText="In part" w:value="In part"/>
                  <w:listItem w:displayText="No" w:value="No"/>
                </w:dropDownList>
              </w:sdtPr>
              <w:sdtEndPr>
                <w:rPr>
                  <w:color w:val="auto"/>
                </w:rPr>
              </w:sdtEndPr>
              <w:sdtContent>
                <w:r w:rsidR="00567BCB">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D32E0C" w14:textId="77777777" w:rsidR="00815CBE" w:rsidRDefault="00815CBE">
            <w:pPr>
              <w:pStyle w:val="DeptBullets"/>
              <w:numPr>
                <w:ilvl w:val="0"/>
                <w:numId w:val="0"/>
              </w:numPr>
              <w:tabs>
                <w:tab w:val="left" w:pos="1478"/>
              </w:tabs>
              <w:ind w:left="720" w:hanging="360"/>
              <w:rPr>
                <w:b/>
                <w:bCs/>
              </w:rPr>
            </w:pPr>
          </w:p>
        </w:tc>
        <w:tc>
          <w:tcPr>
            <w:tcW w:w="4390"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3D9A48CB" w14:textId="36829D45" w:rsidR="002A4027" w:rsidRDefault="004C68D2" w:rsidP="002A4027">
            <w:pPr>
              <w:pStyle w:val="DeptBullets"/>
              <w:numPr>
                <w:ilvl w:val="0"/>
                <w:numId w:val="0"/>
              </w:numPr>
              <w:tabs>
                <w:tab w:val="left" w:pos="1478"/>
              </w:tabs>
              <w:ind w:left="720" w:hanging="360"/>
              <w:rPr>
                <w:b/>
                <w:bCs/>
              </w:rPr>
            </w:pPr>
            <w:r>
              <w:rPr>
                <w:b/>
                <w:bCs/>
              </w:rPr>
              <w:t>Re</w:t>
            </w:r>
            <w:r w:rsidR="00277F8E">
              <w:rPr>
                <w:b/>
                <w:bCs/>
              </w:rPr>
              <w:t>viewed at Full Governing Board meeting on 16 September 2025</w:t>
            </w:r>
            <w:r w:rsidR="002A4027">
              <w:rPr>
                <w:b/>
                <w:bCs/>
              </w:rPr>
              <w:t>.</w:t>
            </w:r>
          </w:p>
        </w:tc>
      </w:tr>
      <w:tr w:rsidR="00815CBE" w14:paraId="194CC273" w14:textId="77777777">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8763C" w14:textId="77777777" w:rsidR="00815CBE" w:rsidRDefault="00CB0454">
            <w:pPr>
              <w:pStyle w:val="DeptBullets"/>
              <w:numPr>
                <w:ilvl w:val="0"/>
                <w:numId w:val="0"/>
              </w:numPr>
              <w:tabs>
                <w:tab w:val="left" w:pos="1478"/>
              </w:tabs>
              <w:ind w:left="720" w:hanging="360"/>
            </w:pPr>
            <w:r>
              <w:t>15</w:t>
            </w:r>
          </w:p>
        </w:tc>
        <w:tc>
          <w:tcPr>
            <w:tcW w:w="6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0CBC15" w14:textId="77777777" w:rsidR="00815CBE" w:rsidRDefault="00CB0454">
            <w:pPr>
              <w:pStyle w:val="DeptBullets"/>
              <w:numPr>
                <w:ilvl w:val="0"/>
                <w:numId w:val="0"/>
              </w:numPr>
              <w:tabs>
                <w:tab w:val="left" w:pos="1478"/>
              </w:tabs>
              <w:ind w:left="720" w:hanging="360"/>
            </w:pPr>
            <w:r>
              <w:t>Has the use of professional independent advice informed part of the pay decision process in relation to the head teacher and is it tightly correlated to strong educational outcomes and sound financial management?</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9834C4" w14:textId="77777777" w:rsidR="00815CBE" w:rsidRDefault="00CB0454">
            <w:pPr>
              <w:pStyle w:val="DeptBullets"/>
              <w:numPr>
                <w:ilvl w:val="0"/>
                <w:numId w:val="0"/>
              </w:numPr>
              <w:tabs>
                <w:tab w:val="left" w:pos="1478"/>
              </w:tabs>
              <w:ind w:left="720" w:hanging="360"/>
            </w:pPr>
            <w:hyperlink r:id="rId25" w:anchor="part15" w:history="1">
              <w:r>
                <w:rPr>
                  <w:rStyle w:val="Hyperlink"/>
                </w:rPr>
                <w:t>Q15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2D1374" w14:textId="77777777" w:rsidR="00815CBE" w:rsidRDefault="00815CBE">
            <w:pPr>
              <w:pStyle w:val="DeptBullets"/>
              <w:numPr>
                <w:ilvl w:val="0"/>
                <w:numId w:val="0"/>
              </w:numPr>
              <w:tabs>
                <w:tab w:val="left" w:pos="1478"/>
              </w:tabs>
              <w:ind w:left="720" w:hanging="360"/>
              <w:rPr>
                <w:b/>
                <w:bCs/>
              </w:rPr>
            </w:pPr>
          </w:p>
        </w:tc>
        <w:tc>
          <w:tcPr>
            <w:tcW w:w="167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1F501139" w14:textId="23C4B38A" w:rsidR="00815CBE" w:rsidRDefault="00557326">
            <w:pPr>
              <w:pStyle w:val="DeptBullets"/>
              <w:numPr>
                <w:ilvl w:val="0"/>
                <w:numId w:val="0"/>
              </w:numPr>
              <w:tabs>
                <w:tab w:val="left" w:pos="1478"/>
              </w:tabs>
              <w:ind w:left="720" w:hanging="360"/>
            </w:pPr>
            <w:sdt>
              <w:sdtPr>
                <w:rPr>
                  <w:color w:val="808080"/>
                </w:rPr>
                <w:id w:val="91759119"/>
                <w:dropDownList>
                  <w:listItem w:displayText="Yes" w:value="Yes"/>
                  <w:listItem w:displayText="In part" w:value="In part"/>
                  <w:listItem w:displayText="No" w:value="No"/>
                </w:dropDownList>
              </w:sdtPr>
              <w:sdtEndPr>
                <w:rPr>
                  <w:color w:val="auto"/>
                </w:rPr>
              </w:sdtEndPr>
              <w:sdtContent>
                <w:r w:rsidR="00CE347A">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18781" w14:textId="77777777" w:rsidR="00815CBE" w:rsidRDefault="00815CBE">
            <w:pPr>
              <w:pStyle w:val="DeptBullets"/>
              <w:numPr>
                <w:ilvl w:val="0"/>
                <w:numId w:val="0"/>
              </w:numPr>
              <w:tabs>
                <w:tab w:val="left" w:pos="1478"/>
              </w:tabs>
              <w:ind w:left="720" w:hanging="360"/>
              <w:rPr>
                <w:b/>
                <w:bCs/>
              </w:rPr>
            </w:pPr>
          </w:p>
        </w:tc>
        <w:tc>
          <w:tcPr>
            <w:tcW w:w="4390"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7EA84ADB" w14:textId="5F3FD30E" w:rsidR="00815CBE" w:rsidRDefault="00CE347A">
            <w:pPr>
              <w:pStyle w:val="DeptBullets"/>
              <w:numPr>
                <w:ilvl w:val="0"/>
                <w:numId w:val="0"/>
              </w:numPr>
              <w:tabs>
                <w:tab w:val="left" w:pos="1478"/>
              </w:tabs>
              <w:ind w:left="720" w:hanging="360"/>
              <w:rPr>
                <w:b/>
                <w:bCs/>
              </w:rPr>
            </w:pPr>
            <w:r>
              <w:rPr>
                <w:b/>
                <w:bCs/>
              </w:rPr>
              <w:t>External consultant provides support and advice to Governors as part of the Headteachers appraisal process.</w:t>
            </w:r>
          </w:p>
        </w:tc>
      </w:tr>
      <w:tr w:rsidR="00815CBE" w14:paraId="1CEEF75C" w14:textId="77777777">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CC783D" w14:textId="77777777" w:rsidR="00815CBE" w:rsidRDefault="00CB0454">
            <w:pPr>
              <w:pStyle w:val="DeptBullets"/>
              <w:numPr>
                <w:ilvl w:val="0"/>
                <w:numId w:val="0"/>
              </w:numPr>
              <w:tabs>
                <w:tab w:val="left" w:pos="1478"/>
              </w:tabs>
              <w:ind w:left="720" w:hanging="360"/>
            </w:pPr>
            <w:r>
              <w:t>16</w:t>
            </w:r>
          </w:p>
        </w:tc>
        <w:tc>
          <w:tcPr>
            <w:tcW w:w="6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2D9A6C" w14:textId="77777777" w:rsidR="00815CBE" w:rsidRDefault="00CB0454">
            <w:pPr>
              <w:pStyle w:val="DeptBullets"/>
              <w:numPr>
                <w:ilvl w:val="0"/>
                <w:numId w:val="0"/>
              </w:numPr>
              <w:tabs>
                <w:tab w:val="left" w:pos="1478"/>
              </w:tabs>
              <w:ind w:left="720" w:hanging="360"/>
            </w:pPr>
            <w:r>
              <w:t xml:space="preserve">Has the school published on its website the number of employees (if any) whose gross </w:t>
            </w:r>
            <w:r>
              <w:lastRenderedPageBreak/>
              <w:t>salary exceeded £100k?</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89E80C" w14:textId="77777777" w:rsidR="00815CBE" w:rsidRDefault="00CB0454">
            <w:pPr>
              <w:pStyle w:val="DeptBullets"/>
              <w:numPr>
                <w:ilvl w:val="0"/>
                <w:numId w:val="0"/>
              </w:numPr>
              <w:tabs>
                <w:tab w:val="left" w:pos="1478"/>
              </w:tabs>
              <w:ind w:left="720" w:hanging="360"/>
            </w:pPr>
            <w:hyperlink r:id="rId26" w:anchor="part16" w:history="1">
              <w:r>
                <w:rPr>
                  <w:rStyle w:val="Hyperlink"/>
                </w:rPr>
                <w:t>Q16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7BA6C" w14:textId="77777777" w:rsidR="00815CBE" w:rsidRDefault="00815CBE">
            <w:pPr>
              <w:pStyle w:val="DeptBullets"/>
              <w:numPr>
                <w:ilvl w:val="0"/>
                <w:numId w:val="0"/>
              </w:numPr>
              <w:tabs>
                <w:tab w:val="left" w:pos="1478"/>
              </w:tabs>
              <w:ind w:left="720" w:hanging="360"/>
              <w:rPr>
                <w:b/>
                <w:bCs/>
              </w:rPr>
            </w:pPr>
          </w:p>
        </w:tc>
        <w:tc>
          <w:tcPr>
            <w:tcW w:w="167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43D7A590" w14:textId="4F5BA9CD" w:rsidR="00815CBE" w:rsidRDefault="00C920BF">
            <w:pPr>
              <w:pStyle w:val="DeptBullets"/>
              <w:numPr>
                <w:ilvl w:val="0"/>
                <w:numId w:val="0"/>
              </w:numPr>
              <w:tabs>
                <w:tab w:val="left" w:pos="1478"/>
              </w:tabs>
              <w:ind w:left="720" w:hanging="360"/>
            </w:pPr>
            <w:r>
              <w:t>Yes</w:t>
            </w:r>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F76778" w14:textId="77777777" w:rsidR="00815CBE" w:rsidRDefault="00815CBE">
            <w:pPr>
              <w:pStyle w:val="DeptBullets"/>
              <w:numPr>
                <w:ilvl w:val="0"/>
                <w:numId w:val="0"/>
              </w:numPr>
              <w:tabs>
                <w:tab w:val="left" w:pos="1478"/>
              </w:tabs>
              <w:ind w:left="720" w:hanging="360"/>
              <w:rPr>
                <w:b/>
                <w:bCs/>
              </w:rPr>
            </w:pPr>
          </w:p>
        </w:tc>
        <w:tc>
          <w:tcPr>
            <w:tcW w:w="4390"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28493E7D" w14:textId="2C2C307F" w:rsidR="00815CBE" w:rsidRDefault="00C920BF">
            <w:pPr>
              <w:pStyle w:val="DeptBullets"/>
              <w:numPr>
                <w:ilvl w:val="0"/>
                <w:numId w:val="0"/>
              </w:numPr>
              <w:tabs>
                <w:tab w:val="left" w:pos="1478"/>
              </w:tabs>
              <w:ind w:left="720" w:hanging="360"/>
              <w:rPr>
                <w:b/>
                <w:bCs/>
              </w:rPr>
            </w:pPr>
            <w:r>
              <w:rPr>
                <w:b/>
                <w:bCs/>
              </w:rPr>
              <w:t>However d</w:t>
            </w:r>
            <w:r w:rsidR="00CE347A">
              <w:rPr>
                <w:b/>
                <w:bCs/>
              </w:rPr>
              <w:t>oes not apply to any employee at the school.</w:t>
            </w:r>
          </w:p>
        </w:tc>
      </w:tr>
      <w:tr w:rsidR="00815CBE" w14:paraId="02D6EE85" w14:textId="77777777">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9455DF" w14:textId="77777777" w:rsidR="00815CBE" w:rsidRDefault="00CB0454">
            <w:pPr>
              <w:pStyle w:val="DeptBullets"/>
              <w:numPr>
                <w:ilvl w:val="0"/>
                <w:numId w:val="0"/>
              </w:numPr>
              <w:tabs>
                <w:tab w:val="left" w:pos="1478"/>
              </w:tabs>
              <w:ind w:left="720" w:hanging="360"/>
            </w:pPr>
            <w:r>
              <w:t>17</w:t>
            </w:r>
          </w:p>
        </w:tc>
        <w:tc>
          <w:tcPr>
            <w:tcW w:w="6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F107F" w14:textId="77777777" w:rsidR="00815CBE" w:rsidRDefault="00CB0454">
            <w:pPr>
              <w:pStyle w:val="DeptBullets"/>
              <w:numPr>
                <w:ilvl w:val="0"/>
                <w:numId w:val="0"/>
              </w:numPr>
              <w:tabs>
                <w:tab w:val="left" w:pos="1478"/>
              </w:tabs>
              <w:ind w:left="720" w:hanging="360"/>
            </w:pPr>
            <w:r>
              <w:t>Does the school benchmark the size of its senior leadership team annually against that of similar schools?</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8B2B9" w14:textId="77777777" w:rsidR="00815CBE" w:rsidRDefault="00CB0454">
            <w:pPr>
              <w:pStyle w:val="DeptBullets"/>
              <w:numPr>
                <w:ilvl w:val="0"/>
                <w:numId w:val="0"/>
              </w:numPr>
              <w:tabs>
                <w:tab w:val="left" w:pos="1478"/>
              </w:tabs>
              <w:ind w:left="720" w:hanging="360"/>
            </w:pPr>
            <w:hyperlink r:id="rId27" w:anchor="part17" w:history="1">
              <w:r>
                <w:rPr>
                  <w:rStyle w:val="Hyperlink"/>
                </w:rPr>
                <w:t>Q17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8D5434" w14:textId="77777777" w:rsidR="00815CBE" w:rsidRDefault="00815CBE">
            <w:pPr>
              <w:pStyle w:val="DeptBullets"/>
              <w:numPr>
                <w:ilvl w:val="0"/>
                <w:numId w:val="0"/>
              </w:numPr>
              <w:tabs>
                <w:tab w:val="left" w:pos="1478"/>
              </w:tabs>
              <w:ind w:left="720" w:hanging="360"/>
              <w:rPr>
                <w:b/>
                <w:bCs/>
              </w:rPr>
            </w:pPr>
          </w:p>
        </w:tc>
        <w:tc>
          <w:tcPr>
            <w:tcW w:w="167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0CE3FF13" w14:textId="41B925F5" w:rsidR="00815CBE" w:rsidRDefault="00CE347A">
            <w:pPr>
              <w:pStyle w:val="DeptBullets"/>
              <w:numPr>
                <w:ilvl w:val="0"/>
                <w:numId w:val="0"/>
              </w:numPr>
              <w:tabs>
                <w:tab w:val="left" w:pos="1478"/>
              </w:tabs>
              <w:ind w:left="720" w:hanging="360"/>
            </w:pPr>
            <w:r>
              <w:t>Yes</w:t>
            </w:r>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D2783" w14:textId="77777777" w:rsidR="00815CBE" w:rsidRDefault="00815CBE">
            <w:pPr>
              <w:pStyle w:val="DeptBullets"/>
              <w:numPr>
                <w:ilvl w:val="0"/>
                <w:numId w:val="0"/>
              </w:numPr>
              <w:tabs>
                <w:tab w:val="left" w:pos="1478"/>
              </w:tabs>
              <w:ind w:left="720" w:hanging="360"/>
              <w:rPr>
                <w:b/>
                <w:bCs/>
              </w:rPr>
            </w:pPr>
          </w:p>
        </w:tc>
        <w:tc>
          <w:tcPr>
            <w:tcW w:w="4390"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70A19B7D" w14:textId="2DA21A25" w:rsidR="00815CBE" w:rsidRDefault="00CE347A">
            <w:pPr>
              <w:pStyle w:val="DeptBullets"/>
              <w:numPr>
                <w:ilvl w:val="0"/>
                <w:numId w:val="0"/>
              </w:numPr>
              <w:tabs>
                <w:tab w:val="left" w:pos="1478"/>
              </w:tabs>
              <w:ind w:left="720" w:hanging="360"/>
              <w:rPr>
                <w:b/>
                <w:bCs/>
              </w:rPr>
            </w:pPr>
            <w:r>
              <w:rPr>
                <w:b/>
                <w:bCs/>
              </w:rPr>
              <w:t>As part of the budget setting process.</w:t>
            </w:r>
          </w:p>
        </w:tc>
      </w:tr>
    </w:tbl>
    <w:p w14:paraId="0A890B35" w14:textId="77777777" w:rsidR="00815CBE" w:rsidRDefault="00815CBE">
      <w:pPr>
        <w:pStyle w:val="DeptBullets"/>
        <w:numPr>
          <w:ilvl w:val="0"/>
          <w:numId w:val="0"/>
        </w:numPr>
        <w:tabs>
          <w:tab w:val="left" w:pos="1478"/>
        </w:tabs>
        <w:ind w:left="720" w:hanging="360"/>
        <w:rPr>
          <w:b/>
          <w:bCs/>
          <w:sz w:val="2"/>
          <w:szCs w:val="2"/>
        </w:rPr>
      </w:pPr>
    </w:p>
    <w:tbl>
      <w:tblPr>
        <w:tblW w:w="15388" w:type="dxa"/>
        <w:tblCellMar>
          <w:left w:w="10" w:type="dxa"/>
          <w:right w:w="10" w:type="dxa"/>
        </w:tblCellMar>
        <w:tblLook w:val="04A0" w:firstRow="1" w:lastRow="0" w:firstColumn="1" w:lastColumn="0" w:noHBand="0" w:noVBand="1"/>
      </w:tblPr>
      <w:tblGrid>
        <w:gridCol w:w="15388"/>
      </w:tblGrid>
      <w:tr w:rsidR="00815CBE" w14:paraId="2B48B3A0" w14:textId="77777777">
        <w:tc>
          <w:tcPr>
            <w:tcW w:w="15388" w:type="dxa"/>
            <w:tcBorders>
              <w:top w:val="single" w:sz="4" w:space="0" w:color="000000"/>
              <w:left w:val="single" w:sz="4" w:space="0" w:color="000000"/>
              <w:bottom w:val="single" w:sz="4" w:space="0" w:color="000000"/>
              <w:right w:val="single" w:sz="4" w:space="0" w:color="000000"/>
            </w:tcBorders>
            <w:shd w:val="clear" w:color="auto" w:fill="1F497D"/>
            <w:tcMar>
              <w:top w:w="0" w:type="dxa"/>
              <w:left w:w="108" w:type="dxa"/>
              <w:bottom w:w="0" w:type="dxa"/>
              <w:right w:w="108" w:type="dxa"/>
            </w:tcMar>
          </w:tcPr>
          <w:p w14:paraId="467FAE26" w14:textId="77777777" w:rsidR="00815CBE" w:rsidRDefault="00CB0454">
            <w:pPr>
              <w:pStyle w:val="DeptBullets"/>
              <w:numPr>
                <w:ilvl w:val="0"/>
                <w:numId w:val="0"/>
              </w:numPr>
              <w:tabs>
                <w:tab w:val="left" w:pos="1478"/>
              </w:tabs>
              <w:ind w:left="720" w:hanging="360"/>
            </w:pPr>
            <w:r>
              <w:rPr>
                <w:b/>
                <w:bCs/>
                <w:color w:val="FFFFFF"/>
              </w:rPr>
              <w:t>E. Value for money</w:t>
            </w:r>
          </w:p>
        </w:tc>
      </w:tr>
    </w:tbl>
    <w:p w14:paraId="1F1FC4CA" w14:textId="77777777" w:rsidR="00815CBE" w:rsidRDefault="00815CBE">
      <w:pPr>
        <w:pStyle w:val="DeptBullets"/>
        <w:numPr>
          <w:ilvl w:val="0"/>
          <w:numId w:val="0"/>
        </w:numPr>
        <w:tabs>
          <w:tab w:val="left" w:pos="1478"/>
        </w:tabs>
        <w:ind w:left="720" w:hanging="360"/>
        <w:rPr>
          <w:b/>
          <w:bCs/>
          <w:sz w:val="2"/>
          <w:szCs w:val="2"/>
        </w:rPr>
      </w:pPr>
    </w:p>
    <w:tbl>
      <w:tblPr>
        <w:tblW w:w="15388" w:type="dxa"/>
        <w:tblCellMar>
          <w:left w:w="10" w:type="dxa"/>
          <w:right w:w="10" w:type="dxa"/>
        </w:tblCellMar>
        <w:tblLook w:val="04A0" w:firstRow="1" w:lastRow="0" w:firstColumn="1" w:lastColumn="0" w:noHBand="0" w:noVBand="1"/>
      </w:tblPr>
      <w:tblGrid>
        <w:gridCol w:w="843"/>
        <w:gridCol w:w="6036"/>
        <w:gridCol w:w="1911"/>
        <w:gridCol w:w="276"/>
        <w:gridCol w:w="1673"/>
        <w:gridCol w:w="277"/>
        <w:gridCol w:w="4372"/>
      </w:tblGrid>
      <w:tr w:rsidR="00815CBE" w14:paraId="3F492D9B" w14:textId="77777777">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CD2DAF" w14:textId="77777777" w:rsidR="00815CBE" w:rsidRDefault="00CB0454">
            <w:pPr>
              <w:pStyle w:val="DeptBullets"/>
              <w:numPr>
                <w:ilvl w:val="0"/>
                <w:numId w:val="0"/>
              </w:numPr>
              <w:tabs>
                <w:tab w:val="left" w:pos="1478"/>
              </w:tabs>
              <w:ind w:left="720" w:hanging="360"/>
            </w:pPr>
            <w:r>
              <w:t>18</w:t>
            </w:r>
          </w:p>
        </w:tc>
        <w:tc>
          <w:tcPr>
            <w:tcW w:w="6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5E642B" w14:textId="77777777" w:rsidR="00815CBE" w:rsidRDefault="00CB0454">
            <w:pPr>
              <w:pStyle w:val="DeptBullets"/>
              <w:numPr>
                <w:ilvl w:val="0"/>
                <w:numId w:val="0"/>
              </w:numPr>
              <w:tabs>
                <w:tab w:val="left" w:pos="1478"/>
              </w:tabs>
              <w:ind w:left="720" w:hanging="360"/>
            </w:pPr>
            <w:r>
              <w:t>Does the school benchmark its income and expenditure and investigate further where any category appears to be out of line?</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35BE69" w14:textId="77777777" w:rsidR="00815CBE" w:rsidRDefault="00CB0454">
            <w:pPr>
              <w:pStyle w:val="DeptBullets"/>
              <w:numPr>
                <w:ilvl w:val="0"/>
                <w:numId w:val="0"/>
              </w:numPr>
              <w:tabs>
                <w:tab w:val="left" w:pos="1478"/>
              </w:tabs>
              <w:ind w:left="720" w:hanging="360"/>
            </w:pPr>
            <w:hyperlink r:id="rId28" w:anchor="part18" w:history="1">
              <w:r>
                <w:rPr>
                  <w:rStyle w:val="Hyperlink"/>
                </w:rPr>
                <w:t>Q18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66E21" w14:textId="77777777" w:rsidR="00815CBE" w:rsidRDefault="00815CBE">
            <w:pPr>
              <w:pStyle w:val="DeptBullets"/>
              <w:numPr>
                <w:ilvl w:val="0"/>
                <w:numId w:val="0"/>
              </w:numPr>
              <w:tabs>
                <w:tab w:val="left" w:pos="1478"/>
              </w:tabs>
              <w:ind w:left="720" w:hanging="360"/>
              <w:rPr>
                <w:b/>
                <w:bCs/>
              </w:rPr>
            </w:pPr>
          </w:p>
        </w:tc>
        <w:tc>
          <w:tcPr>
            <w:tcW w:w="1673"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674BB35D" w14:textId="4B47E9C1" w:rsidR="00815CBE" w:rsidRDefault="00A434FD">
            <w:pPr>
              <w:pStyle w:val="DeptBullets"/>
              <w:numPr>
                <w:ilvl w:val="0"/>
                <w:numId w:val="0"/>
              </w:numPr>
              <w:tabs>
                <w:tab w:val="left" w:pos="1478"/>
              </w:tabs>
              <w:ind w:left="720" w:hanging="360"/>
            </w:pPr>
            <w:r>
              <w:t>Yes</w:t>
            </w:r>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2CECA5" w14:textId="77777777" w:rsidR="00815CBE" w:rsidRDefault="00815CBE">
            <w:pPr>
              <w:pStyle w:val="DeptBullets"/>
              <w:numPr>
                <w:ilvl w:val="0"/>
                <w:numId w:val="0"/>
              </w:numPr>
              <w:tabs>
                <w:tab w:val="left" w:pos="1478"/>
              </w:tabs>
              <w:ind w:left="720" w:hanging="360"/>
              <w:rPr>
                <w:b/>
                <w:bCs/>
              </w:rPr>
            </w:pPr>
          </w:p>
        </w:tc>
        <w:tc>
          <w:tcPr>
            <w:tcW w:w="4372"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7C7F6B6D" w14:textId="632D9454" w:rsidR="00815CBE" w:rsidRDefault="00A434FD">
            <w:pPr>
              <w:pStyle w:val="DeptBullets"/>
              <w:numPr>
                <w:ilvl w:val="0"/>
                <w:numId w:val="0"/>
              </w:numPr>
              <w:tabs>
                <w:tab w:val="left" w:pos="1478"/>
              </w:tabs>
              <w:ind w:left="720" w:hanging="360"/>
              <w:rPr>
                <w:b/>
                <w:bCs/>
              </w:rPr>
            </w:pPr>
            <w:r>
              <w:rPr>
                <w:b/>
                <w:bCs/>
              </w:rPr>
              <w:t>During budget setting process.</w:t>
            </w:r>
          </w:p>
        </w:tc>
      </w:tr>
      <w:tr w:rsidR="00815CBE" w14:paraId="55336162" w14:textId="77777777">
        <w:trPr>
          <w:trHeight w:val="618"/>
        </w:trPr>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77AA2" w14:textId="77777777" w:rsidR="00815CBE" w:rsidRDefault="00CB0454">
            <w:pPr>
              <w:pStyle w:val="DeptBullets"/>
              <w:numPr>
                <w:ilvl w:val="0"/>
                <w:numId w:val="0"/>
              </w:numPr>
              <w:tabs>
                <w:tab w:val="left" w:pos="1478"/>
              </w:tabs>
              <w:ind w:left="720" w:hanging="360"/>
            </w:pPr>
            <w:r>
              <w:t>19</w:t>
            </w:r>
          </w:p>
        </w:tc>
        <w:tc>
          <w:tcPr>
            <w:tcW w:w="6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D88533" w14:textId="77777777" w:rsidR="00815CBE" w:rsidRDefault="00CB0454">
            <w:pPr>
              <w:pStyle w:val="DeptBullets"/>
              <w:numPr>
                <w:ilvl w:val="0"/>
                <w:numId w:val="0"/>
              </w:numPr>
              <w:tabs>
                <w:tab w:val="left" w:pos="1478"/>
              </w:tabs>
              <w:ind w:left="720" w:hanging="360"/>
            </w:pPr>
            <w:r>
              <w:t>Has the school leadership team considered the results of the DfE benchmarking tools?</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7AC22F" w14:textId="77777777" w:rsidR="00815CBE" w:rsidRDefault="00CB0454">
            <w:pPr>
              <w:pStyle w:val="DeptBullets"/>
              <w:numPr>
                <w:ilvl w:val="0"/>
                <w:numId w:val="0"/>
              </w:numPr>
              <w:tabs>
                <w:tab w:val="left" w:pos="1478"/>
              </w:tabs>
              <w:ind w:left="720" w:hanging="360"/>
            </w:pPr>
            <w:hyperlink r:id="rId29" w:anchor="part19" w:history="1">
              <w:r>
                <w:rPr>
                  <w:rStyle w:val="Hyperlink"/>
                </w:rPr>
                <w:t>Q19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83194" w14:textId="77777777" w:rsidR="00815CBE" w:rsidRDefault="00815CBE">
            <w:pPr>
              <w:pStyle w:val="DeptBullets"/>
              <w:numPr>
                <w:ilvl w:val="0"/>
                <w:numId w:val="0"/>
              </w:numPr>
              <w:tabs>
                <w:tab w:val="left" w:pos="1478"/>
              </w:tabs>
              <w:ind w:left="720" w:hanging="360"/>
              <w:rPr>
                <w:b/>
                <w:bCs/>
              </w:rPr>
            </w:pPr>
          </w:p>
        </w:tc>
        <w:tc>
          <w:tcPr>
            <w:tcW w:w="1673"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6412F6EC" w14:textId="2C138C93" w:rsidR="00815CBE" w:rsidRDefault="00557326">
            <w:pPr>
              <w:pStyle w:val="DeptBullets"/>
              <w:numPr>
                <w:ilvl w:val="0"/>
                <w:numId w:val="0"/>
              </w:numPr>
              <w:tabs>
                <w:tab w:val="left" w:pos="1478"/>
              </w:tabs>
              <w:ind w:left="720" w:hanging="360"/>
            </w:pPr>
            <w:sdt>
              <w:sdtPr>
                <w:rPr>
                  <w:color w:val="808080"/>
                </w:rPr>
                <w:id w:val="-536893414"/>
                <w:dropDownList>
                  <w:listItem w:displayText="Yes" w:value="Yes"/>
                  <w:listItem w:displayText="In part" w:value="In part"/>
                  <w:listItem w:displayText="No" w:value="No"/>
                </w:dropDownList>
              </w:sdtPr>
              <w:sdtEndPr>
                <w:rPr>
                  <w:color w:val="auto"/>
                </w:rPr>
              </w:sdtEndPr>
              <w:sdtContent>
                <w:r w:rsidR="00A434FD">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794D3" w14:textId="77777777" w:rsidR="00815CBE" w:rsidRDefault="00815CBE">
            <w:pPr>
              <w:pStyle w:val="DeptBullets"/>
              <w:numPr>
                <w:ilvl w:val="0"/>
                <w:numId w:val="0"/>
              </w:numPr>
              <w:tabs>
                <w:tab w:val="left" w:pos="1478"/>
              </w:tabs>
              <w:ind w:left="720" w:hanging="360"/>
              <w:rPr>
                <w:b/>
                <w:bCs/>
              </w:rPr>
            </w:pPr>
          </w:p>
        </w:tc>
        <w:tc>
          <w:tcPr>
            <w:tcW w:w="4372"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40353B5E" w14:textId="3B7D2BB6" w:rsidR="00815CBE" w:rsidRDefault="00A434FD">
            <w:pPr>
              <w:pStyle w:val="DeptBullets"/>
              <w:numPr>
                <w:ilvl w:val="0"/>
                <w:numId w:val="0"/>
              </w:numPr>
              <w:tabs>
                <w:tab w:val="left" w:pos="1478"/>
              </w:tabs>
              <w:ind w:left="720" w:hanging="360"/>
              <w:rPr>
                <w:b/>
                <w:bCs/>
              </w:rPr>
            </w:pPr>
            <w:r>
              <w:rPr>
                <w:b/>
                <w:bCs/>
              </w:rPr>
              <w:t>As part of the SFVS process</w:t>
            </w:r>
            <w:r w:rsidR="00AF6B11">
              <w:rPr>
                <w:b/>
                <w:bCs/>
              </w:rPr>
              <w:t>.</w:t>
            </w:r>
          </w:p>
        </w:tc>
      </w:tr>
      <w:tr w:rsidR="00815CBE" w14:paraId="1010B312" w14:textId="77777777">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2BDD72" w14:textId="77777777" w:rsidR="00815CBE" w:rsidRDefault="00CB0454">
            <w:pPr>
              <w:pStyle w:val="DeptBullets"/>
              <w:numPr>
                <w:ilvl w:val="0"/>
                <w:numId w:val="0"/>
              </w:numPr>
              <w:tabs>
                <w:tab w:val="left" w:pos="1478"/>
              </w:tabs>
              <w:ind w:left="720" w:hanging="360"/>
            </w:pPr>
            <w:r>
              <w:t>20</w:t>
            </w:r>
          </w:p>
        </w:tc>
        <w:tc>
          <w:tcPr>
            <w:tcW w:w="6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B2705" w14:textId="77777777" w:rsidR="00815CBE" w:rsidRDefault="00CB0454">
            <w:pPr>
              <w:pStyle w:val="DeptBullets"/>
              <w:numPr>
                <w:ilvl w:val="0"/>
                <w:numId w:val="0"/>
              </w:numPr>
              <w:tabs>
                <w:tab w:val="left" w:pos="1478"/>
              </w:tabs>
              <w:ind w:left="720" w:hanging="360"/>
            </w:pPr>
            <w:r>
              <w:t>Does the school have procedures for purchasing goods and services that both meet legal requirements and secure value for money?</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74C508" w14:textId="77777777" w:rsidR="00815CBE" w:rsidRDefault="00CB0454">
            <w:pPr>
              <w:pStyle w:val="DeptBullets"/>
              <w:numPr>
                <w:ilvl w:val="0"/>
                <w:numId w:val="0"/>
              </w:numPr>
              <w:tabs>
                <w:tab w:val="left" w:pos="1478"/>
              </w:tabs>
              <w:ind w:left="720" w:hanging="360"/>
            </w:pPr>
            <w:hyperlink r:id="rId30" w:anchor="part20" w:history="1">
              <w:r>
                <w:rPr>
                  <w:rStyle w:val="Hyperlink"/>
                </w:rPr>
                <w:t>Q20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B7920E" w14:textId="77777777" w:rsidR="00815CBE" w:rsidRDefault="00815CBE">
            <w:pPr>
              <w:pStyle w:val="DeptBullets"/>
              <w:numPr>
                <w:ilvl w:val="0"/>
                <w:numId w:val="0"/>
              </w:numPr>
              <w:tabs>
                <w:tab w:val="left" w:pos="1478"/>
              </w:tabs>
              <w:ind w:left="720" w:hanging="360"/>
              <w:rPr>
                <w:b/>
                <w:bCs/>
              </w:rPr>
            </w:pPr>
          </w:p>
        </w:tc>
        <w:tc>
          <w:tcPr>
            <w:tcW w:w="1673"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516B0E3C" w14:textId="394F737D" w:rsidR="00815CBE" w:rsidRDefault="00557326">
            <w:pPr>
              <w:pStyle w:val="DeptBullets"/>
              <w:numPr>
                <w:ilvl w:val="0"/>
                <w:numId w:val="0"/>
              </w:numPr>
              <w:tabs>
                <w:tab w:val="left" w:pos="1478"/>
              </w:tabs>
              <w:ind w:left="720" w:hanging="360"/>
            </w:pPr>
            <w:sdt>
              <w:sdtPr>
                <w:rPr>
                  <w:color w:val="808080"/>
                </w:rPr>
                <w:id w:val="1033611622"/>
                <w:dropDownList>
                  <w:listItem w:displayText="Yes" w:value="Yes"/>
                  <w:listItem w:displayText="In part" w:value="In part"/>
                  <w:listItem w:displayText="No" w:value="No"/>
                </w:dropDownList>
              </w:sdtPr>
              <w:sdtEndPr>
                <w:rPr>
                  <w:color w:val="auto"/>
                </w:rPr>
              </w:sdtEndPr>
              <w:sdtContent>
                <w:r w:rsidR="00A434FD">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0DE3E6" w14:textId="77777777" w:rsidR="00815CBE" w:rsidRDefault="00815CBE">
            <w:pPr>
              <w:pStyle w:val="DeptBullets"/>
              <w:numPr>
                <w:ilvl w:val="0"/>
                <w:numId w:val="0"/>
              </w:numPr>
              <w:tabs>
                <w:tab w:val="left" w:pos="1478"/>
              </w:tabs>
              <w:ind w:left="720" w:hanging="360"/>
              <w:rPr>
                <w:b/>
                <w:bCs/>
              </w:rPr>
            </w:pPr>
          </w:p>
        </w:tc>
        <w:tc>
          <w:tcPr>
            <w:tcW w:w="4372"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16ECA8B4" w14:textId="208DF642" w:rsidR="00815CBE" w:rsidRDefault="00A434FD">
            <w:pPr>
              <w:pStyle w:val="DeptBullets"/>
              <w:numPr>
                <w:ilvl w:val="0"/>
                <w:numId w:val="0"/>
              </w:numPr>
              <w:tabs>
                <w:tab w:val="left" w:pos="1478"/>
              </w:tabs>
              <w:ind w:left="720" w:hanging="360"/>
              <w:rPr>
                <w:b/>
                <w:bCs/>
              </w:rPr>
            </w:pPr>
            <w:r>
              <w:rPr>
                <w:b/>
                <w:bCs/>
              </w:rPr>
              <w:t>Schools Finance Policy.</w:t>
            </w:r>
          </w:p>
        </w:tc>
      </w:tr>
      <w:tr w:rsidR="00815CBE" w14:paraId="640C4B8A" w14:textId="77777777">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B27D6C" w14:textId="77777777" w:rsidR="00815CBE" w:rsidRDefault="00CB0454">
            <w:pPr>
              <w:pStyle w:val="DeptBullets"/>
              <w:numPr>
                <w:ilvl w:val="0"/>
                <w:numId w:val="0"/>
              </w:numPr>
              <w:tabs>
                <w:tab w:val="left" w:pos="1478"/>
              </w:tabs>
              <w:ind w:left="720" w:hanging="360"/>
            </w:pPr>
            <w:r>
              <w:t>21</w:t>
            </w:r>
          </w:p>
        </w:tc>
        <w:tc>
          <w:tcPr>
            <w:tcW w:w="6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287CE" w14:textId="77777777" w:rsidR="00815CBE" w:rsidRDefault="00CB0454">
            <w:pPr>
              <w:pStyle w:val="DeptBullets"/>
              <w:numPr>
                <w:ilvl w:val="0"/>
                <w:numId w:val="0"/>
              </w:numPr>
              <w:tabs>
                <w:tab w:val="left" w:pos="1478"/>
              </w:tabs>
              <w:ind w:left="720" w:hanging="360"/>
            </w:pPr>
            <w:r>
              <w:t>Is the governing body given the opportunity to challenge the school’s plans for replacing contracts for goods and services that are due to expire shortly?</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A0AF25" w14:textId="77777777" w:rsidR="00815CBE" w:rsidRDefault="00CB0454">
            <w:pPr>
              <w:pStyle w:val="DeptBullets"/>
              <w:numPr>
                <w:ilvl w:val="0"/>
                <w:numId w:val="0"/>
              </w:numPr>
              <w:tabs>
                <w:tab w:val="left" w:pos="1478"/>
              </w:tabs>
              <w:ind w:left="720" w:hanging="360"/>
            </w:pPr>
            <w:hyperlink r:id="rId31" w:anchor="part21" w:history="1">
              <w:r>
                <w:rPr>
                  <w:rStyle w:val="Hyperlink"/>
                </w:rPr>
                <w:t>Q21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BF8F5" w14:textId="77777777" w:rsidR="00815CBE" w:rsidRDefault="00815CBE">
            <w:pPr>
              <w:pStyle w:val="DeptBullets"/>
              <w:numPr>
                <w:ilvl w:val="0"/>
                <w:numId w:val="0"/>
              </w:numPr>
              <w:tabs>
                <w:tab w:val="left" w:pos="1478"/>
              </w:tabs>
              <w:ind w:left="720" w:hanging="360"/>
              <w:rPr>
                <w:b/>
                <w:bCs/>
              </w:rPr>
            </w:pPr>
          </w:p>
        </w:tc>
        <w:tc>
          <w:tcPr>
            <w:tcW w:w="1673"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733A92A9" w14:textId="3712FAD2" w:rsidR="00815CBE" w:rsidRDefault="00557326">
            <w:pPr>
              <w:pStyle w:val="DeptBullets"/>
              <w:numPr>
                <w:ilvl w:val="0"/>
                <w:numId w:val="0"/>
              </w:numPr>
              <w:tabs>
                <w:tab w:val="left" w:pos="1478"/>
              </w:tabs>
              <w:ind w:left="720" w:hanging="360"/>
            </w:pPr>
            <w:sdt>
              <w:sdtPr>
                <w:rPr>
                  <w:color w:val="808080"/>
                </w:rPr>
                <w:id w:val="428468464"/>
                <w:dropDownList>
                  <w:listItem w:displayText="Yes" w:value="Yes"/>
                  <w:listItem w:displayText="In part" w:value="In part"/>
                  <w:listItem w:displayText="No" w:value="No"/>
                </w:dropDownList>
              </w:sdtPr>
              <w:sdtEndPr>
                <w:rPr>
                  <w:color w:val="auto"/>
                </w:rPr>
              </w:sdtEndPr>
              <w:sdtContent>
                <w:r w:rsidR="00A434FD">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95E6C" w14:textId="77777777" w:rsidR="00815CBE" w:rsidRDefault="00815CBE">
            <w:pPr>
              <w:pStyle w:val="DeptBullets"/>
              <w:numPr>
                <w:ilvl w:val="0"/>
                <w:numId w:val="0"/>
              </w:numPr>
              <w:tabs>
                <w:tab w:val="left" w:pos="1478"/>
              </w:tabs>
              <w:ind w:left="720" w:hanging="360"/>
              <w:rPr>
                <w:b/>
                <w:bCs/>
              </w:rPr>
            </w:pPr>
          </w:p>
        </w:tc>
        <w:tc>
          <w:tcPr>
            <w:tcW w:w="4372"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4D4826FB" w14:textId="04C8A1B1" w:rsidR="00815CBE" w:rsidRDefault="00A434FD">
            <w:pPr>
              <w:pStyle w:val="DeptBullets"/>
              <w:numPr>
                <w:ilvl w:val="0"/>
                <w:numId w:val="0"/>
              </w:numPr>
              <w:tabs>
                <w:tab w:val="left" w:pos="1478"/>
              </w:tabs>
              <w:ind w:left="720" w:hanging="360"/>
              <w:rPr>
                <w:b/>
                <w:bCs/>
              </w:rPr>
            </w:pPr>
            <w:r>
              <w:rPr>
                <w:b/>
                <w:bCs/>
              </w:rPr>
              <w:t>As part of the budget setting process.</w:t>
            </w:r>
          </w:p>
        </w:tc>
      </w:tr>
      <w:tr w:rsidR="00815CBE" w14:paraId="34A7559C" w14:textId="77777777">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BADD9A" w14:textId="77777777" w:rsidR="00815CBE" w:rsidRDefault="00CB0454">
            <w:pPr>
              <w:pStyle w:val="DeptBullets"/>
              <w:numPr>
                <w:ilvl w:val="0"/>
                <w:numId w:val="0"/>
              </w:numPr>
              <w:tabs>
                <w:tab w:val="left" w:pos="1478"/>
              </w:tabs>
              <w:ind w:left="720" w:hanging="360"/>
            </w:pPr>
            <w:r>
              <w:t>22</w:t>
            </w:r>
          </w:p>
        </w:tc>
        <w:tc>
          <w:tcPr>
            <w:tcW w:w="6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42913" w14:textId="77777777" w:rsidR="00815CBE" w:rsidRDefault="00CB0454">
            <w:pPr>
              <w:pStyle w:val="DeptBullets"/>
              <w:numPr>
                <w:ilvl w:val="0"/>
                <w:numId w:val="0"/>
              </w:numPr>
              <w:tabs>
                <w:tab w:val="left" w:pos="1478"/>
              </w:tabs>
              <w:ind w:left="720" w:hanging="360"/>
            </w:pPr>
            <w:r>
              <w:t>Does the school consider collaboration with others for example, on sharing staff or joint purchasing, where that would improve value for money?</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8865C" w14:textId="77777777" w:rsidR="00815CBE" w:rsidRDefault="00CB0454">
            <w:pPr>
              <w:pStyle w:val="DeptBullets"/>
              <w:numPr>
                <w:ilvl w:val="0"/>
                <w:numId w:val="0"/>
              </w:numPr>
              <w:tabs>
                <w:tab w:val="left" w:pos="1478"/>
              </w:tabs>
              <w:ind w:left="720" w:hanging="360"/>
            </w:pPr>
            <w:hyperlink r:id="rId32" w:anchor="part22" w:history="1">
              <w:r>
                <w:rPr>
                  <w:rStyle w:val="Hyperlink"/>
                </w:rPr>
                <w:t>Q22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743B3" w14:textId="77777777" w:rsidR="00815CBE" w:rsidRDefault="00815CBE">
            <w:pPr>
              <w:pStyle w:val="DeptBullets"/>
              <w:numPr>
                <w:ilvl w:val="0"/>
                <w:numId w:val="0"/>
              </w:numPr>
              <w:tabs>
                <w:tab w:val="left" w:pos="1478"/>
              </w:tabs>
              <w:ind w:left="720" w:hanging="360"/>
              <w:rPr>
                <w:b/>
                <w:bCs/>
              </w:rPr>
            </w:pPr>
          </w:p>
        </w:tc>
        <w:tc>
          <w:tcPr>
            <w:tcW w:w="1673"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0A3D006C" w14:textId="4CADC629" w:rsidR="00815CBE" w:rsidRDefault="00557326">
            <w:pPr>
              <w:pStyle w:val="DeptBullets"/>
              <w:numPr>
                <w:ilvl w:val="0"/>
                <w:numId w:val="0"/>
              </w:numPr>
              <w:tabs>
                <w:tab w:val="left" w:pos="1478"/>
              </w:tabs>
              <w:ind w:left="720" w:hanging="360"/>
            </w:pPr>
            <w:sdt>
              <w:sdtPr>
                <w:rPr>
                  <w:color w:val="808080"/>
                </w:rPr>
                <w:id w:val="-1679189613"/>
                <w:dropDownList>
                  <w:listItem w:displayText="Yes" w:value="Yes"/>
                  <w:listItem w:displayText="In part" w:value="In part"/>
                  <w:listItem w:displayText="No" w:value="No"/>
                </w:dropDownList>
              </w:sdtPr>
              <w:sdtEndPr>
                <w:rPr>
                  <w:color w:val="auto"/>
                </w:rPr>
              </w:sdtEndPr>
              <w:sdtContent>
                <w:r w:rsidR="00A434FD">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45F344" w14:textId="77777777" w:rsidR="00815CBE" w:rsidRDefault="00815CBE">
            <w:pPr>
              <w:pStyle w:val="DeptBullets"/>
              <w:numPr>
                <w:ilvl w:val="0"/>
                <w:numId w:val="0"/>
              </w:numPr>
              <w:tabs>
                <w:tab w:val="left" w:pos="1478"/>
              </w:tabs>
              <w:ind w:left="720" w:hanging="360"/>
              <w:rPr>
                <w:b/>
                <w:bCs/>
              </w:rPr>
            </w:pPr>
          </w:p>
        </w:tc>
        <w:tc>
          <w:tcPr>
            <w:tcW w:w="4372"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53927535" w14:textId="58102B49" w:rsidR="00815CBE" w:rsidRDefault="00A434FD">
            <w:pPr>
              <w:pStyle w:val="DeptBullets"/>
              <w:numPr>
                <w:ilvl w:val="0"/>
                <w:numId w:val="0"/>
              </w:numPr>
              <w:tabs>
                <w:tab w:val="left" w:pos="1478"/>
              </w:tabs>
              <w:ind w:left="720" w:hanging="360"/>
              <w:rPr>
                <w:b/>
                <w:bCs/>
              </w:rPr>
            </w:pPr>
            <w:r>
              <w:rPr>
                <w:b/>
                <w:bCs/>
              </w:rPr>
              <w:t>School Bursar has constant discussions with other schools within the local area.</w:t>
            </w:r>
          </w:p>
        </w:tc>
      </w:tr>
      <w:tr w:rsidR="00815CBE" w14:paraId="25E3DFEB" w14:textId="77777777">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8C15F8" w14:textId="77777777" w:rsidR="00815CBE" w:rsidRDefault="00CB0454">
            <w:pPr>
              <w:pStyle w:val="DeptBullets"/>
              <w:numPr>
                <w:ilvl w:val="0"/>
                <w:numId w:val="0"/>
              </w:numPr>
              <w:tabs>
                <w:tab w:val="left" w:pos="1478"/>
              </w:tabs>
              <w:ind w:left="720" w:hanging="360"/>
            </w:pPr>
            <w:r>
              <w:t>23</w:t>
            </w:r>
          </w:p>
        </w:tc>
        <w:tc>
          <w:tcPr>
            <w:tcW w:w="6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338BD5" w14:textId="77777777" w:rsidR="00815CBE" w:rsidRDefault="00CB0454">
            <w:pPr>
              <w:pStyle w:val="Heading3"/>
              <w:ind w:left="714" w:hanging="357"/>
            </w:pPr>
            <w:r>
              <w:t>Does the school seek to use DfE approved frameworks, where applicable, to ensure procurement compliance and value for money?</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8841D3" w14:textId="77777777" w:rsidR="00815CBE" w:rsidRDefault="00CB0454">
            <w:pPr>
              <w:pStyle w:val="DeptBullets"/>
              <w:numPr>
                <w:ilvl w:val="0"/>
                <w:numId w:val="0"/>
              </w:numPr>
              <w:tabs>
                <w:tab w:val="left" w:pos="1478"/>
              </w:tabs>
              <w:ind w:left="720" w:hanging="360"/>
            </w:pPr>
            <w:hyperlink r:id="rId33" w:anchor="part23" w:history="1">
              <w:r>
                <w:rPr>
                  <w:rStyle w:val="Hyperlink"/>
                </w:rPr>
                <w:t>Q23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51EE28" w14:textId="77777777" w:rsidR="00815CBE" w:rsidRDefault="00815CBE">
            <w:pPr>
              <w:pStyle w:val="DeptBullets"/>
              <w:numPr>
                <w:ilvl w:val="0"/>
                <w:numId w:val="0"/>
              </w:numPr>
              <w:tabs>
                <w:tab w:val="left" w:pos="1478"/>
              </w:tabs>
              <w:ind w:left="720" w:hanging="360"/>
              <w:rPr>
                <w:b/>
                <w:bCs/>
              </w:rPr>
            </w:pPr>
          </w:p>
        </w:tc>
        <w:tc>
          <w:tcPr>
            <w:tcW w:w="1673"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332A3858" w14:textId="2522F4F9" w:rsidR="00815CBE" w:rsidRDefault="00557326">
            <w:pPr>
              <w:pStyle w:val="DeptBullets"/>
              <w:numPr>
                <w:ilvl w:val="0"/>
                <w:numId w:val="0"/>
              </w:numPr>
              <w:tabs>
                <w:tab w:val="left" w:pos="1478"/>
              </w:tabs>
              <w:ind w:left="720" w:hanging="360"/>
            </w:pPr>
            <w:sdt>
              <w:sdtPr>
                <w:rPr>
                  <w:color w:val="808080"/>
                </w:rPr>
                <w:id w:val="156125750"/>
                <w:dropDownList>
                  <w:listItem w:displayText="Yes" w:value="Yes"/>
                  <w:listItem w:displayText="In part" w:value="In part"/>
                  <w:listItem w:displayText="No" w:value="No"/>
                </w:dropDownList>
              </w:sdtPr>
              <w:sdtEndPr>
                <w:rPr>
                  <w:color w:val="auto"/>
                </w:rPr>
              </w:sdtEndPr>
              <w:sdtContent>
                <w:r w:rsidR="00A434FD">
                  <w:rPr>
                    <w:color w:val="808080"/>
                  </w:rPr>
                  <w:t>In part</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04A34" w14:textId="77777777" w:rsidR="00815CBE" w:rsidRDefault="00815CBE">
            <w:pPr>
              <w:pStyle w:val="DeptBullets"/>
              <w:numPr>
                <w:ilvl w:val="0"/>
                <w:numId w:val="0"/>
              </w:numPr>
              <w:tabs>
                <w:tab w:val="left" w:pos="1478"/>
              </w:tabs>
              <w:ind w:left="720" w:hanging="360"/>
              <w:rPr>
                <w:b/>
                <w:bCs/>
              </w:rPr>
            </w:pPr>
          </w:p>
        </w:tc>
        <w:tc>
          <w:tcPr>
            <w:tcW w:w="4372"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6CEB9C9B" w14:textId="6E878906" w:rsidR="00815CBE" w:rsidRDefault="00A434FD">
            <w:pPr>
              <w:pStyle w:val="DeptBullets"/>
              <w:numPr>
                <w:ilvl w:val="0"/>
                <w:numId w:val="0"/>
              </w:numPr>
              <w:tabs>
                <w:tab w:val="left" w:pos="1478"/>
              </w:tabs>
              <w:ind w:left="720" w:hanging="360"/>
              <w:rPr>
                <w:b/>
                <w:bCs/>
              </w:rPr>
            </w:pPr>
            <w:r>
              <w:rPr>
                <w:b/>
                <w:bCs/>
              </w:rPr>
              <w:t>We do not compare DfE recommended frameworks, but we do compare with other schools.</w:t>
            </w:r>
          </w:p>
        </w:tc>
      </w:tr>
      <w:tr w:rsidR="00815CBE" w14:paraId="7F29CAE4" w14:textId="77777777">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120CB8" w14:textId="77777777" w:rsidR="00815CBE" w:rsidRDefault="00CB0454">
            <w:pPr>
              <w:pStyle w:val="DeptBullets"/>
              <w:numPr>
                <w:ilvl w:val="0"/>
                <w:numId w:val="0"/>
              </w:numPr>
              <w:tabs>
                <w:tab w:val="left" w:pos="1478"/>
              </w:tabs>
              <w:ind w:left="720" w:hanging="360"/>
            </w:pPr>
            <w:r>
              <w:t>24</w:t>
            </w:r>
          </w:p>
        </w:tc>
        <w:tc>
          <w:tcPr>
            <w:tcW w:w="6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7EBA38" w14:textId="77777777" w:rsidR="00815CBE" w:rsidRDefault="00CB0454">
            <w:pPr>
              <w:pStyle w:val="DeptBullets"/>
              <w:numPr>
                <w:ilvl w:val="0"/>
                <w:numId w:val="0"/>
              </w:numPr>
              <w:tabs>
                <w:tab w:val="left" w:pos="1478"/>
              </w:tabs>
              <w:ind w:left="720" w:hanging="360"/>
            </w:pPr>
            <w:r>
              <w:t xml:space="preserve">Does the school maintain its premises and other assets to an adequate standard and make best </w:t>
            </w:r>
            <w:r>
              <w:lastRenderedPageBreak/>
              <w:t>use of capital monies for this purpose?</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BAEC36" w14:textId="77777777" w:rsidR="00815CBE" w:rsidRDefault="00CB0454">
            <w:pPr>
              <w:pStyle w:val="DeptBullets"/>
              <w:numPr>
                <w:ilvl w:val="0"/>
                <w:numId w:val="0"/>
              </w:numPr>
              <w:tabs>
                <w:tab w:val="left" w:pos="1478"/>
              </w:tabs>
              <w:ind w:left="720" w:hanging="360"/>
            </w:pPr>
            <w:hyperlink r:id="rId34" w:anchor="part24" w:history="1">
              <w:r>
                <w:rPr>
                  <w:rStyle w:val="Hyperlink"/>
                </w:rPr>
                <w:t xml:space="preserve">Q24 </w:t>
              </w:r>
              <w:r>
                <w:rPr>
                  <w:rStyle w:val="Hyperlink"/>
                </w:rPr>
                <w:lastRenderedPageBreak/>
                <w:t>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47C74" w14:textId="77777777" w:rsidR="00815CBE" w:rsidRDefault="00815CBE">
            <w:pPr>
              <w:pStyle w:val="DeptBullets"/>
              <w:numPr>
                <w:ilvl w:val="0"/>
                <w:numId w:val="0"/>
              </w:numPr>
              <w:tabs>
                <w:tab w:val="left" w:pos="1478"/>
              </w:tabs>
              <w:ind w:left="720" w:hanging="360"/>
              <w:rPr>
                <w:b/>
                <w:bCs/>
              </w:rPr>
            </w:pPr>
          </w:p>
        </w:tc>
        <w:tc>
          <w:tcPr>
            <w:tcW w:w="1673"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622747C1" w14:textId="75CC5F30" w:rsidR="00815CBE" w:rsidRDefault="00A434FD">
            <w:pPr>
              <w:pStyle w:val="DeptBullets"/>
              <w:numPr>
                <w:ilvl w:val="0"/>
                <w:numId w:val="0"/>
              </w:numPr>
              <w:tabs>
                <w:tab w:val="left" w:pos="1478"/>
              </w:tabs>
              <w:ind w:left="720" w:hanging="360"/>
            </w:pPr>
            <w:r>
              <w:t>Yes</w:t>
            </w:r>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F89A3F" w14:textId="77777777" w:rsidR="00815CBE" w:rsidRDefault="00815CBE">
            <w:pPr>
              <w:pStyle w:val="DeptBullets"/>
              <w:numPr>
                <w:ilvl w:val="0"/>
                <w:numId w:val="0"/>
              </w:numPr>
              <w:tabs>
                <w:tab w:val="left" w:pos="1478"/>
              </w:tabs>
              <w:ind w:left="720" w:hanging="360"/>
              <w:rPr>
                <w:b/>
                <w:bCs/>
              </w:rPr>
            </w:pPr>
          </w:p>
        </w:tc>
        <w:tc>
          <w:tcPr>
            <w:tcW w:w="4372"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37422247" w14:textId="19933401" w:rsidR="00815CBE" w:rsidRDefault="00A434FD">
            <w:pPr>
              <w:pStyle w:val="DeptBullets"/>
              <w:numPr>
                <w:ilvl w:val="0"/>
                <w:numId w:val="0"/>
              </w:numPr>
              <w:tabs>
                <w:tab w:val="left" w:pos="1478"/>
              </w:tabs>
              <w:ind w:left="720" w:hanging="360"/>
              <w:rPr>
                <w:b/>
                <w:bCs/>
              </w:rPr>
            </w:pPr>
            <w:r>
              <w:rPr>
                <w:b/>
                <w:bCs/>
              </w:rPr>
              <w:t xml:space="preserve">To the best of our ability with the </w:t>
            </w:r>
            <w:r>
              <w:rPr>
                <w:b/>
                <w:bCs/>
              </w:rPr>
              <w:lastRenderedPageBreak/>
              <w:t>available funding.</w:t>
            </w:r>
          </w:p>
        </w:tc>
      </w:tr>
    </w:tbl>
    <w:p w14:paraId="01598983" w14:textId="77777777" w:rsidR="00815CBE" w:rsidRDefault="00815CBE">
      <w:pPr>
        <w:pStyle w:val="DeptBullets"/>
        <w:numPr>
          <w:ilvl w:val="0"/>
          <w:numId w:val="0"/>
        </w:numPr>
        <w:tabs>
          <w:tab w:val="left" w:pos="1478"/>
        </w:tabs>
        <w:ind w:left="720" w:hanging="360"/>
        <w:rPr>
          <w:b/>
          <w:bCs/>
          <w:sz w:val="2"/>
          <w:szCs w:val="2"/>
        </w:rPr>
      </w:pPr>
    </w:p>
    <w:tbl>
      <w:tblPr>
        <w:tblW w:w="15388" w:type="dxa"/>
        <w:tblCellMar>
          <w:left w:w="10" w:type="dxa"/>
          <w:right w:w="10" w:type="dxa"/>
        </w:tblCellMar>
        <w:tblLook w:val="04A0" w:firstRow="1" w:lastRow="0" w:firstColumn="1" w:lastColumn="0" w:noHBand="0" w:noVBand="1"/>
      </w:tblPr>
      <w:tblGrid>
        <w:gridCol w:w="15388"/>
      </w:tblGrid>
      <w:tr w:rsidR="00815CBE" w14:paraId="244DBF4C" w14:textId="77777777">
        <w:tc>
          <w:tcPr>
            <w:tcW w:w="15388" w:type="dxa"/>
            <w:tcBorders>
              <w:top w:val="single" w:sz="4" w:space="0" w:color="000000"/>
              <w:left w:val="single" w:sz="4" w:space="0" w:color="000000"/>
              <w:bottom w:val="single" w:sz="4" w:space="0" w:color="000000"/>
              <w:right w:val="single" w:sz="4" w:space="0" w:color="000000"/>
            </w:tcBorders>
            <w:shd w:val="clear" w:color="auto" w:fill="1F497D"/>
            <w:tcMar>
              <w:top w:w="0" w:type="dxa"/>
              <w:left w:w="108" w:type="dxa"/>
              <w:bottom w:w="0" w:type="dxa"/>
              <w:right w:w="108" w:type="dxa"/>
            </w:tcMar>
          </w:tcPr>
          <w:p w14:paraId="62FD23A8" w14:textId="77777777" w:rsidR="00815CBE" w:rsidRDefault="00CB0454">
            <w:pPr>
              <w:pStyle w:val="DeptBullets"/>
              <w:numPr>
                <w:ilvl w:val="0"/>
                <w:numId w:val="0"/>
              </w:numPr>
              <w:tabs>
                <w:tab w:val="left" w:pos="1478"/>
              </w:tabs>
              <w:ind w:left="720" w:hanging="360"/>
            </w:pPr>
            <w:r>
              <w:rPr>
                <w:b/>
                <w:bCs/>
                <w:color w:val="FFFFFF"/>
              </w:rPr>
              <w:t>F. Protecting public money</w:t>
            </w:r>
          </w:p>
        </w:tc>
      </w:tr>
    </w:tbl>
    <w:p w14:paraId="55B08EB0" w14:textId="77777777" w:rsidR="00815CBE" w:rsidRDefault="00815CBE">
      <w:pPr>
        <w:pStyle w:val="DeptBullets"/>
        <w:numPr>
          <w:ilvl w:val="0"/>
          <w:numId w:val="0"/>
        </w:numPr>
        <w:tabs>
          <w:tab w:val="left" w:pos="1478"/>
        </w:tabs>
        <w:ind w:left="720" w:hanging="360"/>
        <w:rPr>
          <w:b/>
          <w:bCs/>
          <w:sz w:val="2"/>
          <w:szCs w:val="2"/>
        </w:rPr>
      </w:pPr>
    </w:p>
    <w:tbl>
      <w:tblPr>
        <w:tblW w:w="15388" w:type="dxa"/>
        <w:tblCellMar>
          <w:left w:w="10" w:type="dxa"/>
          <w:right w:w="10" w:type="dxa"/>
        </w:tblCellMar>
        <w:tblLook w:val="04A0" w:firstRow="1" w:lastRow="0" w:firstColumn="1" w:lastColumn="0" w:noHBand="0" w:noVBand="1"/>
      </w:tblPr>
      <w:tblGrid>
        <w:gridCol w:w="843"/>
        <w:gridCol w:w="5979"/>
        <w:gridCol w:w="1911"/>
        <w:gridCol w:w="277"/>
        <w:gridCol w:w="1676"/>
        <w:gridCol w:w="278"/>
        <w:gridCol w:w="4424"/>
      </w:tblGrid>
      <w:tr w:rsidR="00815CBE" w14:paraId="007AF6AB" w14:textId="77777777">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5EEC19" w14:textId="77777777" w:rsidR="00815CBE" w:rsidRDefault="00CB0454">
            <w:pPr>
              <w:pStyle w:val="DeptBullets"/>
              <w:numPr>
                <w:ilvl w:val="0"/>
                <w:numId w:val="0"/>
              </w:numPr>
              <w:tabs>
                <w:tab w:val="left" w:pos="1478"/>
              </w:tabs>
              <w:ind w:left="720" w:hanging="360"/>
            </w:pPr>
            <w:r>
              <w:t>25</w:t>
            </w:r>
          </w:p>
        </w:tc>
        <w:tc>
          <w:tcPr>
            <w:tcW w:w="5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946614" w14:textId="77777777" w:rsidR="00815CBE" w:rsidRDefault="00CB0454">
            <w:pPr>
              <w:pStyle w:val="DeptBullets"/>
              <w:numPr>
                <w:ilvl w:val="0"/>
                <w:numId w:val="0"/>
              </w:numPr>
              <w:tabs>
                <w:tab w:val="left" w:pos="1478"/>
              </w:tabs>
              <w:ind w:left="720" w:hanging="360"/>
            </w:pPr>
            <w:r>
              <w:t>Is the governing body sure that there are no outstanding matters from audit reports or from previous consideration of weaknesses by the governing body?</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1CF5CB" w14:textId="77777777" w:rsidR="00815CBE" w:rsidRDefault="00CB0454">
            <w:pPr>
              <w:pStyle w:val="DeptBullets"/>
              <w:numPr>
                <w:ilvl w:val="0"/>
                <w:numId w:val="0"/>
              </w:numPr>
              <w:tabs>
                <w:tab w:val="left" w:pos="1478"/>
              </w:tabs>
              <w:ind w:left="720" w:hanging="360"/>
            </w:pPr>
            <w:hyperlink r:id="rId35" w:anchor="part25" w:history="1">
              <w:r>
                <w:rPr>
                  <w:rStyle w:val="Hyperlink"/>
                </w:rPr>
                <w:t>Q25 guidance</w:t>
              </w:r>
            </w:hyperlink>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0E2F23" w14:textId="77777777" w:rsidR="00815CBE" w:rsidRDefault="00815CBE">
            <w:pPr>
              <w:pStyle w:val="DeptBullets"/>
              <w:numPr>
                <w:ilvl w:val="0"/>
                <w:numId w:val="0"/>
              </w:numPr>
              <w:tabs>
                <w:tab w:val="left" w:pos="1478"/>
              </w:tabs>
              <w:ind w:left="720" w:hanging="360"/>
              <w:rPr>
                <w:b/>
                <w:bCs/>
              </w:rPr>
            </w:pPr>
          </w:p>
        </w:tc>
        <w:tc>
          <w:tcPr>
            <w:tcW w:w="167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223302A5" w14:textId="684A2D24" w:rsidR="00815CBE" w:rsidRDefault="00557326">
            <w:pPr>
              <w:pStyle w:val="DeptBullets"/>
              <w:numPr>
                <w:ilvl w:val="0"/>
                <w:numId w:val="0"/>
              </w:numPr>
              <w:tabs>
                <w:tab w:val="left" w:pos="1478"/>
              </w:tabs>
              <w:ind w:left="720" w:hanging="360"/>
            </w:pPr>
            <w:sdt>
              <w:sdtPr>
                <w:rPr>
                  <w:color w:val="808080"/>
                </w:rPr>
                <w:id w:val="1510399698"/>
                <w:dropDownList>
                  <w:listItem w:displayText="Yes" w:value="Yes"/>
                  <w:listItem w:displayText="In part" w:value="In part"/>
                  <w:listItem w:displayText="No" w:value="No"/>
                </w:dropDownList>
              </w:sdtPr>
              <w:sdtEndPr>
                <w:rPr>
                  <w:color w:val="auto"/>
                </w:rPr>
              </w:sdtEndPr>
              <w:sdtContent>
                <w:r w:rsidR="00A434FD">
                  <w:rPr>
                    <w:color w:val="808080"/>
                  </w:rPr>
                  <w:t>Yes</w:t>
                </w:r>
              </w:sdtContent>
            </w:sdt>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93EDF" w14:textId="77777777" w:rsidR="00815CBE" w:rsidRDefault="00815CBE">
            <w:pPr>
              <w:pStyle w:val="DeptBullets"/>
              <w:numPr>
                <w:ilvl w:val="0"/>
                <w:numId w:val="0"/>
              </w:numPr>
              <w:tabs>
                <w:tab w:val="left" w:pos="1478"/>
              </w:tabs>
              <w:ind w:left="720" w:hanging="360"/>
              <w:rPr>
                <w:b/>
                <w:bCs/>
              </w:rPr>
            </w:pPr>
          </w:p>
        </w:tc>
        <w:tc>
          <w:tcPr>
            <w:tcW w:w="442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09EDBD11" w14:textId="77777777" w:rsidR="00815CBE" w:rsidRDefault="00815CBE">
            <w:pPr>
              <w:pStyle w:val="DeptBullets"/>
              <w:numPr>
                <w:ilvl w:val="0"/>
                <w:numId w:val="0"/>
              </w:numPr>
              <w:tabs>
                <w:tab w:val="left" w:pos="1478"/>
              </w:tabs>
              <w:ind w:left="720" w:hanging="360"/>
              <w:rPr>
                <w:b/>
                <w:bCs/>
              </w:rPr>
            </w:pPr>
          </w:p>
        </w:tc>
      </w:tr>
      <w:tr w:rsidR="00815CBE" w14:paraId="43306378" w14:textId="77777777">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55A829" w14:textId="77777777" w:rsidR="00815CBE" w:rsidRDefault="00CB0454">
            <w:pPr>
              <w:pStyle w:val="DeptBullets"/>
              <w:numPr>
                <w:ilvl w:val="0"/>
                <w:numId w:val="0"/>
              </w:numPr>
              <w:tabs>
                <w:tab w:val="left" w:pos="1478"/>
              </w:tabs>
              <w:ind w:left="720" w:hanging="360"/>
            </w:pPr>
            <w:r>
              <w:t>26</w:t>
            </w:r>
          </w:p>
        </w:tc>
        <w:tc>
          <w:tcPr>
            <w:tcW w:w="5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20DC8D" w14:textId="77777777" w:rsidR="00815CBE" w:rsidRDefault="00CB0454">
            <w:pPr>
              <w:pStyle w:val="DeptBullets"/>
              <w:numPr>
                <w:ilvl w:val="0"/>
                <w:numId w:val="0"/>
              </w:numPr>
              <w:tabs>
                <w:tab w:val="left" w:pos="1478"/>
              </w:tabs>
              <w:ind w:left="720" w:hanging="360"/>
            </w:pPr>
            <w:r>
              <w:t>Are there adequate arrangements in place to manage related party transactions and has a complete list of related party transactions been appended to the checklist document (see template for recording related party transactions)?</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9E047" w14:textId="77777777" w:rsidR="00815CBE" w:rsidRDefault="00CB0454">
            <w:pPr>
              <w:pStyle w:val="DeptBullets"/>
              <w:numPr>
                <w:ilvl w:val="0"/>
                <w:numId w:val="0"/>
              </w:numPr>
              <w:tabs>
                <w:tab w:val="left" w:pos="1478"/>
              </w:tabs>
              <w:ind w:left="720" w:hanging="360"/>
            </w:pPr>
            <w:hyperlink r:id="rId36" w:anchor="part26" w:history="1">
              <w:r>
                <w:rPr>
                  <w:rStyle w:val="Hyperlink"/>
                </w:rPr>
                <w:t>Q26 guidance</w:t>
              </w:r>
            </w:hyperlink>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DDFE39" w14:textId="77777777" w:rsidR="00815CBE" w:rsidRDefault="00815CBE">
            <w:pPr>
              <w:pStyle w:val="DeptBullets"/>
              <w:numPr>
                <w:ilvl w:val="0"/>
                <w:numId w:val="0"/>
              </w:numPr>
              <w:tabs>
                <w:tab w:val="left" w:pos="1478"/>
              </w:tabs>
              <w:ind w:left="720" w:hanging="360"/>
              <w:rPr>
                <w:b/>
                <w:bCs/>
              </w:rPr>
            </w:pPr>
          </w:p>
        </w:tc>
        <w:tc>
          <w:tcPr>
            <w:tcW w:w="167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1C6EC945" w14:textId="62AB13CD" w:rsidR="00815CBE" w:rsidRDefault="00557326">
            <w:pPr>
              <w:pStyle w:val="DeptBullets"/>
              <w:numPr>
                <w:ilvl w:val="0"/>
                <w:numId w:val="0"/>
              </w:numPr>
              <w:tabs>
                <w:tab w:val="left" w:pos="1478"/>
              </w:tabs>
              <w:ind w:left="720" w:hanging="360"/>
            </w:pPr>
            <w:sdt>
              <w:sdtPr>
                <w:rPr>
                  <w:color w:val="808080"/>
                </w:rPr>
                <w:id w:val="-1783642293"/>
                <w:dropDownList>
                  <w:listItem w:displayText="Yes" w:value="Yes"/>
                  <w:listItem w:displayText="In part" w:value="In part"/>
                  <w:listItem w:displayText="No" w:value="No"/>
                </w:dropDownList>
              </w:sdtPr>
              <w:sdtEndPr>
                <w:rPr>
                  <w:color w:val="auto"/>
                </w:rPr>
              </w:sdtEndPr>
              <w:sdtContent>
                <w:r w:rsidR="00A434FD">
                  <w:rPr>
                    <w:color w:val="808080"/>
                  </w:rPr>
                  <w:t>Yes</w:t>
                </w:r>
              </w:sdtContent>
            </w:sdt>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2C1982" w14:textId="77777777" w:rsidR="00815CBE" w:rsidRDefault="00815CBE">
            <w:pPr>
              <w:pStyle w:val="DeptBullets"/>
              <w:numPr>
                <w:ilvl w:val="0"/>
                <w:numId w:val="0"/>
              </w:numPr>
              <w:tabs>
                <w:tab w:val="left" w:pos="1478"/>
              </w:tabs>
              <w:ind w:left="720" w:hanging="360"/>
              <w:rPr>
                <w:b/>
                <w:bCs/>
              </w:rPr>
            </w:pPr>
          </w:p>
        </w:tc>
        <w:tc>
          <w:tcPr>
            <w:tcW w:w="442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73DB67F7" w14:textId="066853B0" w:rsidR="00815CBE" w:rsidRDefault="00A434FD">
            <w:pPr>
              <w:pStyle w:val="DeptBullets"/>
              <w:numPr>
                <w:ilvl w:val="0"/>
                <w:numId w:val="0"/>
              </w:numPr>
              <w:tabs>
                <w:tab w:val="left" w:pos="1478"/>
              </w:tabs>
              <w:ind w:left="720" w:hanging="360"/>
              <w:rPr>
                <w:b/>
                <w:bCs/>
              </w:rPr>
            </w:pPr>
            <w:r>
              <w:rPr>
                <w:b/>
                <w:bCs/>
              </w:rPr>
              <w:t>Finance Policy.</w:t>
            </w:r>
          </w:p>
        </w:tc>
      </w:tr>
      <w:tr w:rsidR="00815CBE" w14:paraId="15CB41E7" w14:textId="77777777">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4CC6F" w14:textId="77777777" w:rsidR="00815CBE" w:rsidRDefault="00CB0454">
            <w:pPr>
              <w:pStyle w:val="DeptBullets"/>
              <w:numPr>
                <w:ilvl w:val="0"/>
                <w:numId w:val="0"/>
              </w:numPr>
              <w:tabs>
                <w:tab w:val="left" w:pos="1478"/>
              </w:tabs>
              <w:ind w:left="720" w:hanging="360"/>
            </w:pPr>
            <w:r>
              <w:t>27</w:t>
            </w:r>
          </w:p>
        </w:tc>
        <w:tc>
          <w:tcPr>
            <w:tcW w:w="5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38FFF" w14:textId="77777777" w:rsidR="00815CBE" w:rsidRDefault="00CB0454">
            <w:pPr>
              <w:pStyle w:val="DeptBullets"/>
              <w:numPr>
                <w:ilvl w:val="0"/>
                <w:numId w:val="0"/>
              </w:numPr>
              <w:tabs>
                <w:tab w:val="left" w:pos="1478"/>
              </w:tabs>
              <w:ind w:left="720" w:hanging="360"/>
            </w:pPr>
            <w:r>
              <w:t>Are there adequate arrangements in place to guard against fraud and theft by staff, contractors and suppliers?</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B80308" w14:textId="77777777" w:rsidR="00815CBE" w:rsidRDefault="00CB0454">
            <w:pPr>
              <w:pStyle w:val="DeptBullets"/>
              <w:numPr>
                <w:ilvl w:val="0"/>
                <w:numId w:val="0"/>
              </w:numPr>
              <w:tabs>
                <w:tab w:val="left" w:pos="1478"/>
              </w:tabs>
              <w:ind w:left="720" w:hanging="360"/>
            </w:pPr>
            <w:hyperlink r:id="rId37" w:anchor="part27" w:history="1">
              <w:r>
                <w:rPr>
                  <w:rStyle w:val="Hyperlink"/>
                </w:rPr>
                <w:t>Q27 guidance</w:t>
              </w:r>
            </w:hyperlink>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8F1C5" w14:textId="77777777" w:rsidR="00815CBE" w:rsidRDefault="00815CBE">
            <w:pPr>
              <w:pStyle w:val="DeptBullets"/>
              <w:numPr>
                <w:ilvl w:val="0"/>
                <w:numId w:val="0"/>
              </w:numPr>
              <w:tabs>
                <w:tab w:val="left" w:pos="1478"/>
              </w:tabs>
              <w:ind w:left="720" w:hanging="360"/>
              <w:rPr>
                <w:b/>
                <w:bCs/>
              </w:rPr>
            </w:pPr>
          </w:p>
        </w:tc>
        <w:tc>
          <w:tcPr>
            <w:tcW w:w="167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003FDE53" w14:textId="41D4A936" w:rsidR="00815CBE" w:rsidRDefault="00557326">
            <w:pPr>
              <w:pStyle w:val="DeptBullets"/>
              <w:numPr>
                <w:ilvl w:val="0"/>
                <w:numId w:val="0"/>
              </w:numPr>
              <w:tabs>
                <w:tab w:val="left" w:pos="1478"/>
              </w:tabs>
              <w:ind w:left="720" w:hanging="360"/>
            </w:pPr>
            <w:sdt>
              <w:sdtPr>
                <w:rPr>
                  <w:color w:val="808080"/>
                </w:rPr>
                <w:id w:val="-452867174"/>
                <w:dropDownList>
                  <w:listItem w:displayText="Yes" w:value="Yes"/>
                  <w:listItem w:displayText="In part" w:value="In part"/>
                  <w:listItem w:displayText="No" w:value="No"/>
                </w:dropDownList>
              </w:sdtPr>
              <w:sdtEndPr>
                <w:rPr>
                  <w:color w:val="auto"/>
                </w:rPr>
              </w:sdtEndPr>
              <w:sdtContent>
                <w:r w:rsidR="00A434FD">
                  <w:rPr>
                    <w:color w:val="808080"/>
                  </w:rPr>
                  <w:t>Yes</w:t>
                </w:r>
              </w:sdtContent>
            </w:sdt>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40BBC5" w14:textId="77777777" w:rsidR="00815CBE" w:rsidRDefault="00815CBE">
            <w:pPr>
              <w:pStyle w:val="DeptBullets"/>
              <w:numPr>
                <w:ilvl w:val="0"/>
                <w:numId w:val="0"/>
              </w:numPr>
              <w:tabs>
                <w:tab w:val="left" w:pos="1478"/>
              </w:tabs>
              <w:ind w:left="720" w:hanging="360"/>
              <w:rPr>
                <w:b/>
                <w:bCs/>
              </w:rPr>
            </w:pPr>
          </w:p>
        </w:tc>
        <w:tc>
          <w:tcPr>
            <w:tcW w:w="442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27702F17" w14:textId="561EB564" w:rsidR="00815CBE" w:rsidRDefault="00A434FD">
            <w:pPr>
              <w:pStyle w:val="DeptBullets"/>
              <w:numPr>
                <w:ilvl w:val="0"/>
                <w:numId w:val="0"/>
              </w:numPr>
              <w:tabs>
                <w:tab w:val="left" w:pos="1478"/>
              </w:tabs>
              <w:ind w:left="720" w:hanging="360"/>
              <w:rPr>
                <w:b/>
                <w:bCs/>
              </w:rPr>
            </w:pPr>
            <w:r>
              <w:rPr>
                <w:b/>
                <w:bCs/>
              </w:rPr>
              <w:t>No instances reported.</w:t>
            </w:r>
          </w:p>
        </w:tc>
      </w:tr>
      <w:tr w:rsidR="00815CBE" w14:paraId="2BC2D7EC" w14:textId="77777777">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ABE567" w14:textId="77777777" w:rsidR="00815CBE" w:rsidRDefault="00CB0454">
            <w:pPr>
              <w:pStyle w:val="DeptBullets"/>
              <w:numPr>
                <w:ilvl w:val="0"/>
                <w:numId w:val="0"/>
              </w:numPr>
              <w:tabs>
                <w:tab w:val="left" w:pos="1478"/>
              </w:tabs>
              <w:ind w:left="720" w:hanging="360"/>
            </w:pPr>
            <w:r>
              <w:t>28</w:t>
            </w:r>
          </w:p>
        </w:tc>
        <w:tc>
          <w:tcPr>
            <w:tcW w:w="5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C79E2" w14:textId="77777777" w:rsidR="00815CBE" w:rsidRDefault="00CB0454">
            <w:pPr>
              <w:pStyle w:val="DeptBullets"/>
              <w:numPr>
                <w:ilvl w:val="0"/>
                <w:numId w:val="0"/>
              </w:numPr>
              <w:tabs>
                <w:tab w:val="left" w:pos="1478"/>
              </w:tabs>
              <w:ind w:left="720" w:hanging="360"/>
            </w:pPr>
            <w:r>
              <w:t>Are all staff aware of the school’s whistleblowing arrangements and to whom they should report concerns?</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2CA84B" w14:textId="77777777" w:rsidR="00815CBE" w:rsidRDefault="00CB0454">
            <w:pPr>
              <w:pStyle w:val="DeptBullets"/>
              <w:numPr>
                <w:ilvl w:val="0"/>
                <w:numId w:val="0"/>
              </w:numPr>
              <w:tabs>
                <w:tab w:val="left" w:pos="1478"/>
              </w:tabs>
              <w:ind w:left="720" w:hanging="360"/>
            </w:pPr>
            <w:hyperlink r:id="rId38" w:anchor="part28" w:history="1">
              <w:r>
                <w:rPr>
                  <w:rStyle w:val="Hyperlink"/>
                </w:rPr>
                <w:t>Q28 guidance</w:t>
              </w:r>
            </w:hyperlink>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41333E" w14:textId="77777777" w:rsidR="00815CBE" w:rsidRDefault="00815CBE">
            <w:pPr>
              <w:pStyle w:val="DeptBullets"/>
              <w:numPr>
                <w:ilvl w:val="0"/>
                <w:numId w:val="0"/>
              </w:numPr>
              <w:tabs>
                <w:tab w:val="left" w:pos="1478"/>
              </w:tabs>
              <w:ind w:left="720" w:hanging="360"/>
              <w:rPr>
                <w:b/>
                <w:bCs/>
              </w:rPr>
            </w:pPr>
          </w:p>
        </w:tc>
        <w:tc>
          <w:tcPr>
            <w:tcW w:w="167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36579DE0" w14:textId="6DF598A8" w:rsidR="00815CBE" w:rsidRDefault="00557326">
            <w:pPr>
              <w:pStyle w:val="DeptBullets"/>
              <w:numPr>
                <w:ilvl w:val="0"/>
                <w:numId w:val="0"/>
              </w:numPr>
              <w:tabs>
                <w:tab w:val="left" w:pos="1478"/>
              </w:tabs>
              <w:ind w:left="720" w:hanging="360"/>
            </w:pPr>
            <w:sdt>
              <w:sdtPr>
                <w:rPr>
                  <w:color w:val="808080"/>
                </w:rPr>
                <w:id w:val="943588987"/>
                <w:dropDownList>
                  <w:listItem w:displayText="Yes" w:value="Yes"/>
                  <w:listItem w:displayText="In part" w:value="In part"/>
                  <w:listItem w:displayText="No" w:value="No"/>
                </w:dropDownList>
              </w:sdtPr>
              <w:sdtEndPr>
                <w:rPr>
                  <w:color w:val="auto"/>
                </w:rPr>
              </w:sdtEndPr>
              <w:sdtContent>
                <w:r w:rsidR="00A434FD">
                  <w:rPr>
                    <w:color w:val="808080"/>
                  </w:rPr>
                  <w:t>Yes</w:t>
                </w:r>
              </w:sdtContent>
            </w:sdt>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5077BC" w14:textId="77777777" w:rsidR="00815CBE" w:rsidRDefault="00815CBE">
            <w:pPr>
              <w:pStyle w:val="DeptBullets"/>
              <w:numPr>
                <w:ilvl w:val="0"/>
                <w:numId w:val="0"/>
              </w:numPr>
              <w:tabs>
                <w:tab w:val="left" w:pos="1478"/>
              </w:tabs>
              <w:ind w:left="720" w:hanging="360"/>
              <w:rPr>
                <w:b/>
                <w:bCs/>
              </w:rPr>
            </w:pPr>
          </w:p>
        </w:tc>
        <w:tc>
          <w:tcPr>
            <w:tcW w:w="442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5C0E4D93" w14:textId="036E4C86" w:rsidR="00815CBE" w:rsidRDefault="00A434FD">
            <w:pPr>
              <w:pStyle w:val="DeptBullets"/>
              <w:numPr>
                <w:ilvl w:val="0"/>
                <w:numId w:val="0"/>
              </w:numPr>
              <w:tabs>
                <w:tab w:val="left" w:pos="1478"/>
              </w:tabs>
              <w:ind w:left="720" w:hanging="360"/>
              <w:rPr>
                <w:b/>
                <w:bCs/>
              </w:rPr>
            </w:pPr>
            <w:r>
              <w:rPr>
                <w:b/>
                <w:bCs/>
              </w:rPr>
              <w:t>Part of safeguarding training. Policy folder in staff room. Whistleblowing Policy reviewed annually.</w:t>
            </w:r>
          </w:p>
        </w:tc>
      </w:tr>
      <w:tr w:rsidR="00815CBE" w14:paraId="5AD5077F" w14:textId="77777777">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E23234" w14:textId="77777777" w:rsidR="00815CBE" w:rsidRDefault="00CB0454">
            <w:pPr>
              <w:pStyle w:val="DeptBullets"/>
              <w:numPr>
                <w:ilvl w:val="0"/>
                <w:numId w:val="0"/>
              </w:numPr>
              <w:tabs>
                <w:tab w:val="left" w:pos="1478"/>
              </w:tabs>
              <w:ind w:left="720" w:hanging="360"/>
            </w:pPr>
            <w:r>
              <w:t>29</w:t>
            </w:r>
          </w:p>
        </w:tc>
        <w:tc>
          <w:tcPr>
            <w:tcW w:w="5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ACDAF2" w14:textId="77777777" w:rsidR="00815CBE" w:rsidRDefault="00CB0454">
            <w:pPr>
              <w:pStyle w:val="DeptBullets"/>
              <w:numPr>
                <w:ilvl w:val="0"/>
                <w:numId w:val="0"/>
              </w:numPr>
              <w:tabs>
                <w:tab w:val="left" w:pos="1478"/>
              </w:tabs>
              <w:ind w:left="720" w:hanging="360"/>
            </w:pPr>
            <w:r>
              <w:t>Does the school have an accounting system that is adequate and properly run and delivers accurate reports, including the consistent financial reporting return?</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5838AD" w14:textId="77777777" w:rsidR="00815CBE" w:rsidRDefault="00CB0454">
            <w:pPr>
              <w:pStyle w:val="DeptBullets"/>
              <w:numPr>
                <w:ilvl w:val="0"/>
                <w:numId w:val="0"/>
              </w:numPr>
              <w:tabs>
                <w:tab w:val="left" w:pos="1478"/>
              </w:tabs>
              <w:ind w:left="720" w:hanging="360"/>
            </w:pPr>
            <w:hyperlink r:id="rId39" w:anchor="part29" w:history="1">
              <w:r>
                <w:rPr>
                  <w:rStyle w:val="Hyperlink"/>
                </w:rPr>
                <w:t>Q29 guidance</w:t>
              </w:r>
            </w:hyperlink>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83189F" w14:textId="77777777" w:rsidR="00815CBE" w:rsidRDefault="00815CBE">
            <w:pPr>
              <w:pStyle w:val="DeptBullets"/>
              <w:numPr>
                <w:ilvl w:val="0"/>
                <w:numId w:val="0"/>
              </w:numPr>
              <w:tabs>
                <w:tab w:val="left" w:pos="1478"/>
              </w:tabs>
              <w:ind w:left="720" w:hanging="360"/>
              <w:rPr>
                <w:b/>
                <w:bCs/>
              </w:rPr>
            </w:pPr>
          </w:p>
        </w:tc>
        <w:tc>
          <w:tcPr>
            <w:tcW w:w="167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25544216" w14:textId="24B519FA" w:rsidR="00815CBE" w:rsidRDefault="00557326">
            <w:pPr>
              <w:pStyle w:val="DeptBullets"/>
              <w:numPr>
                <w:ilvl w:val="0"/>
                <w:numId w:val="0"/>
              </w:numPr>
              <w:tabs>
                <w:tab w:val="left" w:pos="1478"/>
              </w:tabs>
              <w:ind w:left="720" w:hanging="360"/>
            </w:pPr>
            <w:sdt>
              <w:sdtPr>
                <w:rPr>
                  <w:color w:val="808080"/>
                </w:rPr>
                <w:id w:val="-638108514"/>
                <w:dropDownList>
                  <w:listItem w:displayText="Yes" w:value="Yes"/>
                  <w:listItem w:displayText="In part" w:value="In part"/>
                  <w:listItem w:displayText="No" w:value="No"/>
                </w:dropDownList>
              </w:sdtPr>
              <w:sdtEndPr>
                <w:rPr>
                  <w:color w:val="auto"/>
                </w:rPr>
              </w:sdtEndPr>
              <w:sdtContent>
                <w:r w:rsidR="00A434FD">
                  <w:rPr>
                    <w:color w:val="808080"/>
                  </w:rPr>
                  <w:t>Yes</w:t>
                </w:r>
              </w:sdtContent>
            </w:sdt>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813EB" w14:textId="77777777" w:rsidR="00815CBE" w:rsidRDefault="00815CBE">
            <w:pPr>
              <w:pStyle w:val="DeptBullets"/>
              <w:numPr>
                <w:ilvl w:val="0"/>
                <w:numId w:val="0"/>
              </w:numPr>
              <w:tabs>
                <w:tab w:val="left" w:pos="1478"/>
              </w:tabs>
              <w:ind w:left="720" w:hanging="360"/>
              <w:rPr>
                <w:b/>
                <w:bCs/>
              </w:rPr>
            </w:pPr>
          </w:p>
        </w:tc>
        <w:tc>
          <w:tcPr>
            <w:tcW w:w="442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15A0F49E" w14:textId="35DC0920" w:rsidR="00815CBE" w:rsidRDefault="00A434FD">
            <w:pPr>
              <w:pStyle w:val="DeptBullets"/>
              <w:numPr>
                <w:ilvl w:val="0"/>
                <w:numId w:val="0"/>
              </w:numPr>
              <w:tabs>
                <w:tab w:val="left" w:pos="1478"/>
              </w:tabs>
              <w:ind w:left="720" w:hanging="360"/>
              <w:rPr>
                <w:b/>
                <w:bCs/>
              </w:rPr>
            </w:pPr>
            <w:r>
              <w:rPr>
                <w:b/>
                <w:bCs/>
              </w:rPr>
              <w:t>The school uses Agresso.</w:t>
            </w:r>
          </w:p>
        </w:tc>
      </w:tr>
      <w:tr w:rsidR="00815CBE" w14:paraId="4CFD2E04" w14:textId="77777777">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D7285" w14:textId="77777777" w:rsidR="00815CBE" w:rsidRDefault="00CB0454">
            <w:pPr>
              <w:pStyle w:val="DeptBullets"/>
              <w:numPr>
                <w:ilvl w:val="0"/>
                <w:numId w:val="0"/>
              </w:numPr>
              <w:tabs>
                <w:tab w:val="left" w:pos="1478"/>
              </w:tabs>
              <w:ind w:left="720" w:hanging="360"/>
            </w:pPr>
            <w:r>
              <w:t>30</w:t>
            </w:r>
          </w:p>
        </w:tc>
        <w:tc>
          <w:tcPr>
            <w:tcW w:w="5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F3AED" w14:textId="77777777" w:rsidR="00815CBE" w:rsidRDefault="00CB0454">
            <w:pPr>
              <w:pStyle w:val="DeptBullets"/>
              <w:numPr>
                <w:ilvl w:val="0"/>
                <w:numId w:val="0"/>
              </w:numPr>
              <w:tabs>
                <w:tab w:val="left" w:pos="1478"/>
              </w:tabs>
              <w:ind w:left="720" w:hanging="360"/>
            </w:pPr>
            <w:r>
              <w:t>Does the school have adequate arrangements for audit of voluntary funds?</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344B14" w14:textId="77777777" w:rsidR="00815CBE" w:rsidRDefault="00CB0454">
            <w:pPr>
              <w:pStyle w:val="DeptBullets"/>
              <w:numPr>
                <w:ilvl w:val="0"/>
                <w:numId w:val="0"/>
              </w:numPr>
              <w:tabs>
                <w:tab w:val="left" w:pos="1478"/>
              </w:tabs>
              <w:ind w:left="720" w:hanging="360"/>
            </w:pPr>
            <w:hyperlink r:id="rId40" w:anchor="part30" w:history="1">
              <w:r>
                <w:rPr>
                  <w:rStyle w:val="Hyperlink"/>
                </w:rPr>
                <w:t>Q30 guidance</w:t>
              </w:r>
            </w:hyperlink>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0DB7D" w14:textId="77777777" w:rsidR="00815CBE" w:rsidRDefault="00815CBE">
            <w:pPr>
              <w:pStyle w:val="DeptBullets"/>
              <w:numPr>
                <w:ilvl w:val="0"/>
                <w:numId w:val="0"/>
              </w:numPr>
              <w:tabs>
                <w:tab w:val="left" w:pos="1478"/>
              </w:tabs>
              <w:ind w:left="720" w:hanging="360"/>
              <w:rPr>
                <w:b/>
                <w:bCs/>
              </w:rPr>
            </w:pPr>
          </w:p>
        </w:tc>
        <w:tc>
          <w:tcPr>
            <w:tcW w:w="167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7A613519" w14:textId="018A9320" w:rsidR="00815CBE" w:rsidRDefault="00557326">
            <w:pPr>
              <w:pStyle w:val="DeptBullets"/>
              <w:numPr>
                <w:ilvl w:val="0"/>
                <w:numId w:val="0"/>
              </w:numPr>
              <w:tabs>
                <w:tab w:val="left" w:pos="1478"/>
              </w:tabs>
              <w:ind w:left="720" w:hanging="360"/>
            </w:pPr>
            <w:sdt>
              <w:sdtPr>
                <w:rPr>
                  <w:color w:val="808080"/>
                </w:rPr>
                <w:id w:val="-844477522"/>
                <w:dropDownList>
                  <w:listItem w:displayText="Yes" w:value="Yes"/>
                  <w:listItem w:displayText="In part" w:value="In part"/>
                  <w:listItem w:displayText="No" w:value="No"/>
                  <w:listItem w:displayText="Not Applicable" w:value="Not Applicable"/>
                </w:dropDownList>
              </w:sdtPr>
              <w:sdtEndPr>
                <w:rPr>
                  <w:color w:val="auto"/>
                </w:rPr>
              </w:sdtEndPr>
              <w:sdtContent>
                <w:r w:rsidR="00A434FD">
                  <w:rPr>
                    <w:color w:val="808080"/>
                  </w:rPr>
                  <w:t>Yes</w:t>
                </w:r>
              </w:sdtContent>
            </w:sdt>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3F0946" w14:textId="77777777" w:rsidR="00815CBE" w:rsidRDefault="00815CBE">
            <w:pPr>
              <w:pStyle w:val="DeptBullets"/>
              <w:numPr>
                <w:ilvl w:val="0"/>
                <w:numId w:val="0"/>
              </w:numPr>
              <w:tabs>
                <w:tab w:val="left" w:pos="1478"/>
              </w:tabs>
              <w:ind w:left="720" w:hanging="360"/>
              <w:rPr>
                <w:b/>
                <w:bCs/>
              </w:rPr>
            </w:pPr>
          </w:p>
        </w:tc>
        <w:tc>
          <w:tcPr>
            <w:tcW w:w="442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5353B2BF" w14:textId="7F933692" w:rsidR="00815CBE" w:rsidRDefault="00A434FD">
            <w:pPr>
              <w:pStyle w:val="DeptBullets"/>
              <w:numPr>
                <w:ilvl w:val="0"/>
                <w:numId w:val="0"/>
              </w:numPr>
              <w:tabs>
                <w:tab w:val="left" w:pos="1478"/>
              </w:tabs>
              <w:ind w:left="720" w:hanging="360"/>
              <w:rPr>
                <w:b/>
                <w:bCs/>
              </w:rPr>
            </w:pPr>
            <w:r>
              <w:rPr>
                <w:b/>
                <w:bCs/>
              </w:rPr>
              <w:t xml:space="preserve">Completed </w:t>
            </w:r>
            <w:r w:rsidR="002A4027">
              <w:rPr>
                <w:b/>
                <w:bCs/>
              </w:rPr>
              <w:t>June 2025</w:t>
            </w:r>
            <w:r>
              <w:rPr>
                <w:b/>
                <w:bCs/>
              </w:rPr>
              <w:t>.</w:t>
            </w:r>
          </w:p>
        </w:tc>
      </w:tr>
    </w:tbl>
    <w:p w14:paraId="27DB271F" w14:textId="77777777" w:rsidR="00815CBE" w:rsidRDefault="00815CBE">
      <w:pPr>
        <w:pStyle w:val="DeptBullets"/>
        <w:numPr>
          <w:ilvl w:val="0"/>
          <w:numId w:val="0"/>
        </w:numPr>
        <w:tabs>
          <w:tab w:val="left" w:pos="1478"/>
        </w:tabs>
        <w:ind w:left="720" w:hanging="360"/>
        <w:rPr>
          <w:b/>
          <w:bCs/>
        </w:rPr>
      </w:pPr>
    </w:p>
    <w:sectPr w:rsidR="00815CBE">
      <w:pgSz w:w="16838" w:h="11906" w:orient="landscape"/>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E3B57" w14:textId="77777777" w:rsidR="00D74A0E" w:rsidRDefault="00D74A0E">
      <w:r>
        <w:separator/>
      </w:r>
    </w:p>
  </w:endnote>
  <w:endnote w:type="continuationSeparator" w:id="0">
    <w:p w14:paraId="13DFF694" w14:textId="77777777" w:rsidR="00D74A0E" w:rsidRDefault="00D74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7B63C" w14:textId="77777777" w:rsidR="00D74A0E" w:rsidRDefault="00D74A0E">
      <w:r>
        <w:rPr>
          <w:color w:val="000000"/>
        </w:rPr>
        <w:separator/>
      </w:r>
    </w:p>
  </w:footnote>
  <w:footnote w:type="continuationSeparator" w:id="0">
    <w:p w14:paraId="59CE1884" w14:textId="77777777" w:rsidR="00D74A0E" w:rsidRDefault="00D74A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76E63"/>
    <w:multiLevelType w:val="multilevel"/>
    <w:tmpl w:val="14D6A712"/>
    <w:styleLink w:val="LFO4"/>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 w15:restartNumberingAfterBreak="0">
    <w:nsid w:val="2B4E054F"/>
    <w:multiLevelType w:val="multilevel"/>
    <w:tmpl w:val="C5225244"/>
    <w:styleLink w:val="LFO2"/>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 w15:restartNumberingAfterBreak="0">
    <w:nsid w:val="4B85633A"/>
    <w:multiLevelType w:val="multilevel"/>
    <w:tmpl w:val="CB9E011E"/>
    <w:styleLink w:val="LFO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 w15:restartNumberingAfterBreak="0">
    <w:nsid w:val="6FD20DA9"/>
    <w:multiLevelType w:val="multilevel"/>
    <w:tmpl w:val="8EF24408"/>
    <w:styleLink w:val="LFO5"/>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num w:numId="1" w16cid:durableId="727605251">
    <w:abstractNumId w:val="2"/>
  </w:num>
  <w:num w:numId="2" w16cid:durableId="923102759">
    <w:abstractNumId w:val="1"/>
  </w:num>
  <w:num w:numId="3" w16cid:durableId="1837186851">
    <w:abstractNumId w:val="0"/>
  </w:num>
  <w:num w:numId="4" w16cid:durableId="5696609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CBE"/>
    <w:rsid w:val="00051C83"/>
    <w:rsid w:val="001242CC"/>
    <w:rsid w:val="0016337F"/>
    <w:rsid w:val="001B43A2"/>
    <w:rsid w:val="00277F8E"/>
    <w:rsid w:val="002841EC"/>
    <w:rsid w:val="002A4027"/>
    <w:rsid w:val="003A114B"/>
    <w:rsid w:val="00454FA1"/>
    <w:rsid w:val="00482E4B"/>
    <w:rsid w:val="004C68D2"/>
    <w:rsid w:val="00514E1A"/>
    <w:rsid w:val="00557326"/>
    <w:rsid w:val="00567BCB"/>
    <w:rsid w:val="005828A0"/>
    <w:rsid w:val="005D4C12"/>
    <w:rsid w:val="00696828"/>
    <w:rsid w:val="00772C64"/>
    <w:rsid w:val="00815CBE"/>
    <w:rsid w:val="0082772C"/>
    <w:rsid w:val="00842051"/>
    <w:rsid w:val="00A434FD"/>
    <w:rsid w:val="00AF6B11"/>
    <w:rsid w:val="00B57538"/>
    <w:rsid w:val="00B67819"/>
    <w:rsid w:val="00BF287A"/>
    <w:rsid w:val="00C016F4"/>
    <w:rsid w:val="00C124D1"/>
    <w:rsid w:val="00C920BF"/>
    <w:rsid w:val="00CA5D6B"/>
    <w:rsid w:val="00CB0454"/>
    <w:rsid w:val="00CE347A"/>
    <w:rsid w:val="00D651A2"/>
    <w:rsid w:val="00D74A0E"/>
    <w:rsid w:val="00DF4E2B"/>
    <w:rsid w:val="00F07AF6"/>
    <w:rsid w:val="00FE25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C12A2"/>
  <w15:docId w15:val="{24904A14-CB4A-4D94-BD6D-046D0FD89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overflowPunct w:val="0"/>
      <w:autoSpaceDE w:val="0"/>
      <w:textAlignment w:val="baseline"/>
    </w:pPr>
    <w:rPr>
      <w:rFonts w:ascii="Arial" w:hAnsi="Arial"/>
      <w:sz w:val="24"/>
      <w:lang w:eastAsia="en-US"/>
    </w:rPr>
  </w:style>
  <w:style w:type="paragraph" w:styleId="Heading1">
    <w:name w:val="heading 1"/>
    <w:basedOn w:val="Normal"/>
    <w:next w:val="Normal"/>
    <w:uiPriority w:val="9"/>
    <w:qFormat/>
    <w:pPr>
      <w:keepNext/>
      <w:keepLines/>
      <w:spacing w:before="240" w:after="240"/>
      <w:outlineLvl w:val="0"/>
    </w:pPr>
    <w:rPr>
      <w:b/>
      <w:kern w:val="3"/>
    </w:rPr>
  </w:style>
  <w:style w:type="paragraph" w:styleId="Heading2">
    <w:name w:val="heading 2"/>
    <w:basedOn w:val="Heading1"/>
    <w:next w:val="Normal"/>
    <w:uiPriority w:val="9"/>
    <w:unhideWhenUsed/>
    <w:qFormat/>
    <w:pPr>
      <w:outlineLvl w:val="1"/>
    </w:pPr>
  </w:style>
  <w:style w:type="paragraph" w:styleId="Heading3">
    <w:name w:val="heading 3"/>
    <w:basedOn w:val="Heading2"/>
    <w:next w:val="Normal"/>
    <w:uiPriority w:val="9"/>
    <w:unhideWhenUsed/>
    <w:qFormat/>
    <w:pPr>
      <w:keepNext w:val="0"/>
      <w:keepLines w:val="0"/>
      <w:spacing w:before="0" w:after="0"/>
      <w:outlineLvl w:val="2"/>
    </w:pPr>
    <w:rPr>
      <w:b w:val="0"/>
    </w:rPr>
  </w:style>
  <w:style w:type="paragraph" w:styleId="Heading4">
    <w:name w:val="heading 4"/>
    <w:basedOn w:val="Heading3"/>
    <w:next w:val="Normal"/>
    <w:uiPriority w:val="9"/>
    <w:semiHidden/>
    <w:unhideWhenUsed/>
    <w:qFormat/>
    <w:pPr>
      <w:outlineLvl w:val="3"/>
    </w:pPr>
  </w:style>
  <w:style w:type="paragraph" w:styleId="Heading5">
    <w:name w:val="heading 5"/>
    <w:basedOn w:val="Heading4"/>
    <w:next w:val="Normal"/>
    <w:uiPriority w:val="9"/>
    <w:semiHidden/>
    <w:unhideWhenUsed/>
    <w:qFormat/>
    <w:pPr>
      <w:outlineLvl w:val="4"/>
    </w:pPr>
  </w:style>
  <w:style w:type="paragraph" w:styleId="Heading6">
    <w:name w:val="heading 6"/>
    <w:basedOn w:val="Heading5"/>
    <w:next w:val="Normal"/>
    <w:uiPriority w:val="9"/>
    <w:semiHidden/>
    <w:unhideWhenUsed/>
    <w:qFormat/>
    <w:pPr>
      <w:outlineLvl w:val="5"/>
    </w:pPr>
  </w:style>
  <w:style w:type="paragraph" w:styleId="Heading7">
    <w:name w:val="heading 7"/>
    <w:basedOn w:val="Heading6"/>
    <w:next w:val="Normal"/>
    <w:pPr>
      <w:outlineLvl w:val="6"/>
    </w:pPr>
  </w:style>
  <w:style w:type="paragraph" w:styleId="Heading8">
    <w:name w:val="heading 8"/>
    <w:basedOn w:val="Heading7"/>
    <w:next w:val="Normal"/>
    <w:pPr>
      <w:outlineLvl w:val="7"/>
    </w:pPr>
  </w:style>
  <w:style w:type="paragraph" w:styleId="Heading9">
    <w:name w:val="heading 9"/>
    <w:basedOn w:val="Heading8"/>
    <w:next w:val="Normal"/>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BodyTextIndent">
    <w:name w:val="Body Text Indent"/>
    <w:basedOn w:val="Normal"/>
    <w:pPr>
      <w:ind w:left="288"/>
    </w:pPr>
  </w:style>
  <w:style w:type="paragraph" w:customStyle="1" w:styleId="DeptBullets">
    <w:name w:val="DeptBullets"/>
    <w:basedOn w:val="Normal"/>
    <w:pPr>
      <w:numPr>
        <w:numId w:val="1"/>
      </w:numPr>
      <w:spacing w:after="240"/>
    </w:pPr>
  </w:style>
  <w:style w:type="paragraph" w:customStyle="1" w:styleId="DeptOutNumbered">
    <w:name w:val="DeptOutNumbered"/>
    <w:basedOn w:val="Normal"/>
    <w:pPr>
      <w:numPr>
        <w:numId w:val="2"/>
      </w:numPr>
      <w:spacing w:after="240"/>
    </w:pPr>
  </w:style>
  <w:style w:type="paragraph" w:styleId="Footer">
    <w:name w:val="footer"/>
    <w:basedOn w:val="Normal"/>
    <w:pPr>
      <w:tabs>
        <w:tab w:val="center" w:pos="4153"/>
        <w:tab w:val="right" w:pos="8306"/>
      </w:tabs>
    </w:pPr>
  </w:style>
  <w:style w:type="paragraph" w:styleId="Header">
    <w:name w:val="header"/>
    <w:basedOn w:val="Normal"/>
    <w:pPr>
      <w:tabs>
        <w:tab w:val="center" w:pos="4153"/>
        <w:tab w:val="right" w:pos="8306"/>
      </w:tabs>
    </w:pPr>
  </w:style>
  <w:style w:type="paragraph" w:customStyle="1" w:styleId="Heading">
    <w:name w:val="Heading"/>
    <w:basedOn w:val="Normal"/>
    <w:next w:val="Normal"/>
    <w:pPr>
      <w:keepNext/>
      <w:keepLines/>
      <w:spacing w:before="240" w:after="240"/>
      <w:ind w:left="-720"/>
    </w:pPr>
    <w:rPr>
      <w:b/>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spacing w:after="60"/>
      <w:jc w:val="center"/>
    </w:pPr>
    <w:rPr>
      <w:i/>
    </w:rPr>
  </w:style>
  <w:style w:type="paragraph" w:customStyle="1" w:styleId="DfESOutNumbered">
    <w:name w:val="DfESOutNumbered"/>
    <w:basedOn w:val="Normal"/>
    <w:pPr>
      <w:numPr>
        <w:numId w:val="3"/>
      </w:numPr>
      <w:spacing w:after="240"/>
    </w:pPr>
    <w:rPr>
      <w:rFonts w:cs="Arial"/>
      <w:sz w:val="22"/>
    </w:rPr>
  </w:style>
  <w:style w:type="paragraph" w:customStyle="1" w:styleId="DfESBullets">
    <w:name w:val="DfESBullets"/>
    <w:basedOn w:val="Normal"/>
    <w:pPr>
      <w:numPr>
        <w:numId w:val="4"/>
      </w:numPr>
      <w:spacing w:after="240"/>
    </w:pPr>
    <w:rPr>
      <w:rFonts w:cs="Arial"/>
      <w:sz w:val="22"/>
    </w:rPr>
  </w:style>
  <w:style w:type="paragraph" w:styleId="ListParagraph">
    <w:name w:val="List Paragraph"/>
    <w:basedOn w:val="Normal"/>
    <w:pPr>
      <w:ind w:left="720"/>
      <w:contextualSpacing/>
    </w:pPr>
  </w:style>
  <w:style w:type="character" w:styleId="PlaceholderText">
    <w:name w:val="Placeholder Text"/>
    <w:basedOn w:val="DefaultParagraphFont"/>
    <w:rPr>
      <w:color w:val="808080"/>
    </w:rPr>
  </w:style>
  <w:style w:type="character" w:styleId="CommentReference">
    <w:name w:val="annotation reference"/>
    <w:basedOn w:val="DefaultParagraphFont"/>
    <w:rPr>
      <w:sz w:val="16"/>
      <w:szCs w:val="16"/>
    </w:rPr>
  </w:style>
  <w:style w:type="paragraph" w:styleId="CommentText">
    <w:name w:val="annotation text"/>
    <w:basedOn w:val="Normal"/>
    <w:rPr>
      <w:sz w:val="20"/>
    </w:rPr>
  </w:style>
  <w:style w:type="character" w:customStyle="1" w:styleId="CommentTextChar">
    <w:name w:val="Comment Text Char"/>
    <w:basedOn w:val="DefaultParagraphFont"/>
    <w:rPr>
      <w:rFonts w:ascii="Arial" w:hAnsi="Arial"/>
      <w:lang w:eastAsia="en-US"/>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rFonts w:ascii="Arial" w:hAnsi="Arial"/>
      <w:b/>
      <w:bCs/>
      <w:lang w:eastAsia="en-US"/>
    </w:rPr>
  </w:style>
  <w:style w:type="character" w:styleId="Hyperlink">
    <w:name w:val="Hyperlink"/>
    <w:basedOn w:val="DefaultParagraphFont"/>
    <w:rPr>
      <w:color w:val="0000FF"/>
      <w:u w:val="single"/>
    </w:rPr>
  </w:style>
  <w:style w:type="character" w:styleId="UnresolvedMention">
    <w:name w:val="Unresolved Mention"/>
    <w:basedOn w:val="DefaultParagraphFont"/>
    <w:rPr>
      <w:color w:val="605E5C"/>
      <w:shd w:val="clear" w:color="auto" w:fill="E1DFDD"/>
    </w:rPr>
  </w:style>
  <w:style w:type="character" w:styleId="FollowedHyperlink">
    <w:name w:val="FollowedHyperlink"/>
    <w:basedOn w:val="DefaultParagraphFont"/>
    <w:rPr>
      <w:color w:val="800080"/>
      <w:u w:val="single"/>
    </w:rPr>
  </w:style>
  <w:style w:type="paragraph" w:styleId="Revision">
    <w:name w:val="Revision"/>
    <w:pPr>
      <w:suppressAutoHyphens/>
    </w:pPr>
    <w:rPr>
      <w:rFonts w:ascii="Arial" w:hAnsi="Arial"/>
      <w:sz w:val="24"/>
      <w:lang w:eastAsia="en-US"/>
    </w:rPr>
  </w:style>
  <w:style w:type="character" w:styleId="Mention">
    <w:name w:val="Mention"/>
    <w:basedOn w:val="DefaultParagraphFont"/>
    <w:rPr>
      <w:color w:val="2B579A"/>
      <w:shd w:val="clear" w:color="auto" w:fill="E1DFDD"/>
    </w:rPr>
  </w:style>
  <w:style w:type="numbering" w:customStyle="1" w:styleId="LFO1">
    <w:name w:val="LFO1"/>
    <w:basedOn w:val="NoList"/>
    <w:pPr>
      <w:numPr>
        <w:numId w:val="1"/>
      </w:numPr>
    </w:pPr>
  </w:style>
  <w:style w:type="numbering" w:customStyle="1" w:styleId="LFO2">
    <w:name w:val="LFO2"/>
    <w:basedOn w:val="NoList"/>
    <w:pPr>
      <w:numPr>
        <w:numId w:val="2"/>
      </w:numPr>
    </w:pPr>
  </w:style>
  <w:style w:type="numbering" w:customStyle="1" w:styleId="LFO4">
    <w:name w:val="LFO4"/>
    <w:basedOn w:val="NoList"/>
    <w:pPr>
      <w:numPr>
        <w:numId w:val="3"/>
      </w:numPr>
    </w:pPr>
  </w:style>
  <w:style w:type="numbering" w:customStyle="1" w:styleId="LFO5">
    <w:name w:val="LFO5"/>
    <w:basedOn w:val="NoList"/>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schools-financial-value-standard-sfvs/2019-to-2020-checklist-guidance" TargetMode="External"/><Relationship Id="rId18" Type="http://schemas.openxmlformats.org/officeDocument/2006/relationships/hyperlink" Target="https://www.gov.uk/government/publications/schools-financial-value-standard-sfvs/2019-to-2020-checklist-guidance" TargetMode="External"/><Relationship Id="rId26" Type="http://schemas.openxmlformats.org/officeDocument/2006/relationships/hyperlink" Target="https://www.gov.uk/government/publications/schools-financial-value-standard-sfvs/2019-to-2020-checklist-guidance" TargetMode="External"/><Relationship Id="rId39" Type="http://schemas.openxmlformats.org/officeDocument/2006/relationships/hyperlink" Target="https://www.gov.uk/government/publications/schools-financial-value-standard-sfvs/2019-to-2020-checklist-guidance" TargetMode="External"/><Relationship Id="rId21" Type="http://schemas.openxmlformats.org/officeDocument/2006/relationships/hyperlink" Target="https://www.gov.uk/government/publications/schools-financial-value-standard-sfvs/2019-to-2020-checklist-guidance" TargetMode="External"/><Relationship Id="rId34" Type="http://schemas.openxmlformats.org/officeDocument/2006/relationships/hyperlink" Target="https://www.gov.uk/government/publications/schools-financial-value-standard-sfvs/2019-to-2020-checklist-guidance"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overnment/publications/schools-financial-value-standard-sfvs/2019-to-2020-checklist-guidance" TargetMode="External"/><Relationship Id="rId20" Type="http://schemas.openxmlformats.org/officeDocument/2006/relationships/hyperlink" Target="https://www.gov.uk/government/publications/schools-financial-value-standard-sfvs/2019-to-2020-checklist-guidance" TargetMode="External"/><Relationship Id="rId29" Type="http://schemas.openxmlformats.org/officeDocument/2006/relationships/hyperlink" Target="https://www.gov.uk/government/publications/schools-financial-value-standard-sfvs/2019-to-2020-checklist-guidance"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schools-financial-value-standard-sfvs/2019-to-2020-checklist-guidance" TargetMode="External"/><Relationship Id="rId24" Type="http://schemas.openxmlformats.org/officeDocument/2006/relationships/hyperlink" Target="https://www.gov.uk/government/publications/schools-financial-value-standard-sfvs/2019-to-2020-checklist-guidance" TargetMode="External"/><Relationship Id="rId32" Type="http://schemas.openxmlformats.org/officeDocument/2006/relationships/hyperlink" Target="https://www.gov.uk/government/publications/schools-financial-value-standard-sfvs/2019-to-2020-checklist-guidance" TargetMode="External"/><Relationship Id="rId37" Type="http://schemas.openxmlformats.org/officeDocument/2006/relationships/hyperlink" Target="https://www.gov.uk/government/publications/schools-financial-value-standard-sfvs/2019-to-2020-checklist-guidance" TargetMode="External"/><Relationship Id="rId40" Type="http://schemas.openxmlformats.org/officeDocument/2006/relationships/hyperlink" Target="https://www.gov.uk/government/publications/schools-financial-value-standard-sfvs/2019-to-2020-checklist-guidance" TargetMode="External"/><Relationship Id="rId5" Type="http://schemas.openxmlformats.org/officeDocument/2006/relationships/numbering" Target="numbering.xml"/><Relationship Id="rId15" Type="http://schemas.openxmlformats.org/officeDocument/2006/relationships/hyperlink" Target="https://www.gov.uk/government/publications/schools-financial-value-standard-sfvs/2019-to-2020-checklist-guidance" TargetMode="External"/><Relationship Id="rId23" Type="http://schemas.openxmlformats.org/officeDocument/2006/relationships/hyperlink" Target="https://www.gov.uk/government/publications/schools-financial-value-standard-sfvs/2019-to-2020-checklist-guidance" TargetMode="External"/><Relationship Id="rId28" Type="http://schemas.openxmlformats.org/officeDocument/2006/relationships/hyperlink" Target="https://www.gov.uk/government/publications/schools-financial-value-standard-sfvs/2019-to-2020-checklist-guidance" TargetMode="External"/><Relationship Id="rId36" Type="http://schemas.openxmlformats.org/officeDocument/2006/relationships/hyperlink" Target="https://www.gov.uk/government/publications/schools-financial-value-standard-sfvs/2019-to-2020-checklist-guidance" TargetMode="External"/><Relationship Id="rId10" Type="http://schemas.openxmlformats.org/officeDocument/2006/relationships/endnotes" Target="endnotes.xml"/><Relationship Id="rId19" Type="http://schemas.openxmlformats.org/officeDocument/2006/relationships/hyperlink" Target="https://www.gov.uk/government/publications/schools-financial-value-standard-sfvs/2019-to-2020-checklist-guidance" TargetMode="External"/><Relationship Id="rId31" Type="http://schemas.openxmlformats.org/officeDocument/2006/relationships/hyperlink" Target="https://www.gov.uk/government/publications/schools-financial-value-standard-sfvs/2019-to-2020-checklist-guida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chools-financial-value-standard-sfvs/2019-to-2020-checklist-guidance" TargetMode="External"/><Relationship Id="rId22" Type="http://schemas.openxmlformats.org/officeDocument/2006/relationships/hyperlink" Target="https://www.gov.uk/government/publications/schools-financial-value-standard-sfvs/2019-to-2020-checklist-guidance" TargetMode="External"/><Relationship Id="rId27" Type="http://schemas.openxmlformats.org/officeDocument/2006/relationships/hyperlink" Target="https://www.gov.uk/government/publications/schools-financial-value-standard-sfvs/2019-to-2020-checklist-guidance" TargetMode="External"/><Relationship Id="rId30" Type="http://schemas.openxmlformats.org/officeDocument/2006/relationships/hyperlink" Target="https://www.gov.uk/government/publications/schools-financial-value-standard-sfvs/2019-to-2020-checklist-guidance" TargetMode="External"/><Relationship Id="rId35" Type="http://schemas.openxmlformats.org/officeDocument/2006/relationships/hyperlink" Target="https://www.gov.uk/government/publications/schools-financial-value-standard-sfvs/2019-to-2020-checklist-guidance"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gov.uk/government/publications/schools-financial-value-standard-sfvs/2019-to-2020-checklist-guidance" TargetMode="External"/><Relationship Id="rId17" Type="http://schemas.openxmlformats.org/officeDocument/2006/relationships/hyperlink" Target="https://www.gov.uk/government/publications/schools-financial-value-standard-sfvs/2019-to-2020-checklist-guidance" TargetMode="External"/><Relationship Id="rId25" Type="http://schemas.openxmlformats.org/officeDocument/2006/relationships/hyperlink" Target="https://www.gov.uk/government/publications/schools-financial-value-standard-sfvs/2019-to-2020-checklist-guidance" TargetMode="External"/><Relationship Id="rId33" Type="http://schemas.openxmlformats.org/officeDocument/2006/relationships/hyperlink" Target="https://www.gov.uk/government/publications/schools-financial-value-standard-sfvs/2019-to-2020-checklist-guidance" TargetMode="External"/><Relationship Id="rId38" Type="http://schemas.openxmlformats.org/officeDocument/2006/relationships/hyperlink" Target="https://www.gov.uk/government/publications/schools-financial-value-standard-sfvs/2019-to-2020-checklist-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87bd510-4eb0-4618-8ddd-3b37cb3b8b10">
      <Terms xmlns="http://schemas.microsoft.com/office/infopath/2007/PartnerControls"/>
    </lcf76f155ced4ddcb4097134ff3c332f>
    <TaxCatchAll xmlns="67b32312-954f-4f93-baf9-48ab02cf91a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BCC10CE10AE8044A731BDD04CA900EF" ma:contentTypeVersion="13" ma:contentTypeDescription="Create a new document." ma:contentTypeScope="" ma:versionID="994cf7296ddcdd3ff1547ac6ab04c12e">
  <xsd:schema xmlns:xsd="http://www.w3.org/2001/XMLSchema" xmlns:xs="http://www.w3.org/2001/XMLSchema" xmlns:p="http://schemas.microsoft.com/office/2006/metadata/properties" xmlns:ns2="f87bd510-4eb0-4618-8ddd-3b37cb3b8b10" xmlns:ns3="67b32312-954f-4f93-baf9-48ab02cf91a6" targetNamespace="http://schemas.microsoft.com/office/2006/metadata/properties" ma:root="true" ma:fieldsID="6289e2cb5a9764b29201761a2b10d5ed" ns2:_="" ns3:_="">
    <xsd:import namespace="f87bd510-4eb0-4618-8ddd-3b37cb3b8b10"/>
    <xsd:import namespace="67b32312-954f-4f93-baf9-48ab02cf91a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7bd510-4eb0-4618-8ddd-3b37cb3b8b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34d41d0-c1d9-453e-9dbf-485c5fa3364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b32312-954f-4f93-baf9-48ab02cf91a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b482ac2-6e42-4ce9-be6e-99d6e7af0c65}" ma:internalName="TaxCatchAll" ma:showField="CatchAllData" ma:web="67b32312-954f-4f93-baf9-48ab02cf91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1066E-2840-400A-806B-3DCF514D247A}">
  <ds:schemaRefs>
    <ds:schemaRef ds:uri="http://schemas.microsoft.com/office/2006/metadata/properties"/>
    <ds:schemaRef ds:uri="http://schemas.microsoft.com/office/infopath/2007/PartnerControls"/>
    <ds:schemaRef ds:uri="f87bd510-4eb0-4618-8ddd-3b37cb3b8b10"/>
    <ds:schemaRef ds:uri="67b32312-954f-4f93-baf9-48ab02cf91a6"/>
  </ds:schemaRefs>
</ds:datastoreItem>
</file>

<file path=customXml/itemProps2.xml><?xml version="1.0" encoding="utf-8"?>
<ds:datastoreItem xmlns:ds="http://schemas.openxmlformats.org/officeDocument/2006/customXml" ds:itemID="{C9C7B80A-37A2-49DF-B1CB-AD0EB74E4AE1}">
  <ds:schemaRefs>
    <ds:schemaRef ds:uri="http://schemas.microsoft.com/sharepoint/v3/contenttype/forms"/>
  </ds:schemaRefs>
</ds:datastoreItem>
</file>

<file path=customXml/itemProps3.xml><?xml version="1.0" encoding="utf-8"?>
<ds:datastoreItem xmlns:ds="http://schemas.openxmlformats.org/officeDocument/2006/customXml" ds:itemID="{319D0473-E152-4167-93F5-769FE95E8E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7bd510-4eb0-4618-8ddd-3b37cb3b8b10"/>
    <ds:schemaRef ds:uri="67b32312-954f-4f93-baf9-48ab02cf91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D8B0AE-EE95-48C6-90FD-CB9AF3AAE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1733</Words>
  <Characters>9883</Characters>
  <Application>Microsoft Office Word</Application>
  <DocSecurity>4</DocSecurity>
  <Lines>82</Lines>
  <Paragraphs>23</Paragraphs>
  <ScaleCrop>false</ScaleCrop>
  <HeadingPairs>
    <vt:vector size="2" baseType="variant">
      <vt:variant>
        <vt:lpstr>Title</vt:lpstr>
      </vt:variant>
      <vt:variant>
        <vt:i4>1</vt:i4>
      </vt:variant>
    </vt:vector>
  </HeadingPairs>
  <TitlesOfParts>
    <vt:vector size="1" baseType="lpstr">
      <vt:lpstr>Schools financial value standard checklist</vt:lpstr>
    </vt:vector>
  </TitlesOfParts>
  <Company/>
  <LinksUpToDate>false</LinksUpToDate>
  <CharactersWithSpaces>11593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financial value standard checklist</dc:title>
  <dc:subject/>
  <dc:creator>DfE;DepartmentforEducation146@Educationgovuk.onmicrosoft.com</dc:creator>
  <dc:description/>
  <cp:lastModifiedBy>Carol Elsasser</cp:lastModifiedBy>
  <cp:revision>2</cp:revision>
  <cp:lastPrinted>2025-01-23T10:08:00Z</cp:lastPrinted>
  <dcterms:created xsi:type="dcterms:W3CDTF">2025-12-04T19:07:00Z</dcterms:created>
  <dcterms:modified xsi:type="dcterms:W3CDTF">2025-12-04T19:07:00Z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0x0101000BCC10CE10AE8044A731BDD04CA900EF</vt:lpwstr>
  </property>
  <property fmtid="{D5CDD505-2E9C-101B-9397-08002B2CF9AE}" pid="3" name="MediaServiceImageTags">
    <vt:lpwstr/>
  </property>
</Properties>
</file>